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AE1" w:rsidRPr="00A01AE1" w:rsidRDefault="00A01AE1" w:rsidP="00A01A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</w:pPr>
      <w:bookmarkStart w:id="0" w:name="_Toc499233645"/>
      <w:r w:rsidRPr="00A01AE1"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>ЛАБОРАТОРНАЯ РАБОТА №1. ВРЕМЕННЫЕ И ЧАСТОТНЫЕ ХАРАКТЕРИСТИКИ ЛИНЕЙНЫХ СИСТЕМ АВТОМАТИЧЕСКОГО УПРАВЛЕНИЯ</w:t>
      </w:r>
      <w:bookmarkEnd w:id="0"/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Цель работы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Ознакомление с динамическими и частотными характеристиками систем автоматического управления (САУ) и получения навыков исследования линейных систем.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Постановка задачи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объекта исследования выступают линейные динамические системы управления с одним входом и одним выходом. При этом модель одномерной САУ задана в виде комплексной передаточной функции, записанной как отношение полиномов</w:t>
      </w:r>
    </w:p>
    <w:p w:rsidR="00A01AE1" w:rsidRPr="00A01AE1" w:rsidRDefault="00A01AE1" w:rsidP="00A01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24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35pt" o:ole="">
            <v:imagedata r:id="rId6" o:title=""/>
          </v:shape>
          <o:OLEObject Type="Embed" ProgID="Equation.3" ShapeID="_x0000_i1025" DrawAspect="Content" ObjectID="_1702217445" r:id="rId7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Необходимо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01AE1" w:rsidRPr="00A01AE1" w:rsidRDefault="00A01AE1" w:rsidP="00A01A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Определить полюса и нули передаточной функции.</w:t>
      </w:r>
    </w:p>
    <w:p w:rsidR="00A01AE1" w:rsidRPr="00A01AE1" w:rsidRDefault="00A01AE1" w:rsidP="00A01A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Записать дифференциальное уравнение, определяющее функционирование САУ.</w:t>
      </w:r>
    </w:p>
    <w:p w:rsidR="00A01AE1" w:rsidRPr="00A01AE1" w:rsidRDefault="00A01AE1" w:rsidP="00A01A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Построить графики переходной и импульсной переходной функции: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A01AE1" w:rsidRPr="00A01AE1" w:rsidRDefault="00A01AE1" w:rsidP="00A01A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Построить логарифмические частотные характеристики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(ω).</w:t>
      </w:r>
    </w:p>
    <w:p w:rsidR="00A01AE1" w:rsidRPr="00A01AE1" w:rsidRDefault="00A01AE1" w:rsidP="00A01A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Построить частотный годограф Найквиста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Сведения из теории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объекта исследования предлагается разомкнутая система следующего вида</w:t>
      </w:r>
    </w:p>
    <w:p w:rsidR="00A01AE1" w:rsidRPr="00A01AE1" w:rsidRDefault="00A01AE1" w:rsidP="00A01A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>
                <wp:extent cx="2376170" cy="617855"/>
                <wp:effectExtent l="1905" t="1905" r="12700" b="0"/>
                <wp:docPr id="45" name="Полотно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0" name="Line 41"/>
                        <wps:cNvCnPr/>
                        <wps:spPr bwMode="auto">
                          <a:xfrm>
                            <a:off x="93183" y="351083"/>
                            <a:ext cx="701358" cy="6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94542" y="88085"/>
                            <a:ext cx="875921" cy="4586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1AE1" w:rsidRPr="00151D98" w:rsidRDefault="00A01AE1" w:rsidP="00A01AE1">
                              <w:pPr>
                                <w:jc w:val="center"/>
                                <w:rPr>
                                  <w:szCs w:val="40"/>
                                  <w:lang w:val="en-US"/>
                                </w:rPr>
                              </w:pPr>
                              <w:proofErr w:type="gramStart"/>
                              <w:r w:rsidRPr="00151D98">
                                <w:rPr>
                                  <w:szCs w:val="40"/>
                                  <w:lang w:val="en-US"/>
                                </w:rPr>
                                <w:t>W(</w:t>
                              </w:r>
                              <w:proofErr w:type="gramEnd"/>
                              <w:r w:rsidRPr="00151D98">
                                <w:rPr>
                                  <w:szCs w:val="40"/>
                                  <w:lang w:val="en-US"/>
                                </w:rPr>
                                <w:t>p)</w:t>
                              </w:r>
                            </w:p>
                          </w:txbxContent>
                        </wps:txbx>
                        <wps:bodyPr rot="0" vert="horz" wrap="square" lIns="70409" tIns="35204" rIns="70409" bIns="35204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>
                            <a:off x="1670463" y="351083"/>
                            <a:ext cx="70135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349" y="0"/>
                            <a:ext cx="350990" cy="3510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151D98" w:rsidRDefault="00A01AE1" w:rsidP="00A01AE1">
                              <w:pPr>
                                <w:rPr>
                                  <w:szCs w:val="40"/>
                                  <w:lang w:val="en-US"/>
                                </w:rPr>
                              </w:pPr>
                              <w:proofErr w:type="gramStart"/>
                              <w:r w:rsidRPr="00151D98">
                                <w:rPr>
                                  <w:szCs w:val="40"/>
                                  <w:lang w:val="en-US"/>
                                </w:rPr>
                                <w:t>u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70409" tIns="35204" rIns="70409" bIns="35204" anchor="t" anchorCtr="0" upright="1">
                          <a:noAutofit/>
                        </wps:bodyPr>
                      </wps:wsp>
                      <wps:wsp>
                        <wps:cNvPr id="4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933861" y="0"/>
                            <a:ext cx="350990" cy="3510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151D98" w:rsidRDefault="00A01AE1" w:rsidP="00A01AE1">
                              <w:pPr>
                                <w:rPr>
                                  <w:szCs w:val="40"/>
                                  <w:lang w:val="en-US"/>
                                </w:rPr>
                              </w:pPr>
                              <w:proofErr w:type="gramStart"/>
                              <w:r w:rsidRPr="00151D98">
                                <w:rPr>
                                  <w:szCs w:val="40"/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70409" tIns="35204" rIns="70409" bIns="35204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5" o:spid="_x0000_s1026" editas="canvas" style="width:187.1pt;height:48.65pt;mso-position-horizontal-relative:char;mso-position-vertical-relative:line" coordsize="23761,6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">
                <v:shape id="_x0000_s1027" type="#_x0000_t75" style="position:absolute;width:23761;height:6178;visibility:visible;mso-wrap-style:square">
                  <v:fill o:detectmouseclick="t"/>
                  <v:path o:connecttype="none"/>
                </v:shape>
                <v:line id="Line 41" o:spid="_x0000_s1028" style="position:absolute;visibility:visible;mso-wrap-style:square" from="931,3510" to="7945,3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nIc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CichwQAAANsAAAAPAAAAAAAAAAAAAAAA&#10;AKECAABkcnMvZG93bnJldi54bWxQSwUGAAAAAAQABAD5AAAAjwMAAAAA&#10;">
                  <v:stroke endarrow="block"/>
                </v:line>
                <v:rect id="Rectangle 42" o:spid="_x0000_s1029" style="position:absolute;left:7945;top:880;width:8759;height:4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qhr8IA&#10;AADbAAAADwAAAGRycy9kb3ducmV2LnhtbESPQWsCMRSE7wX/Q3iCt5pVW5XVKFIq9FpXxONj89ws&#10;bl52k6jrv28KhR6HmfmGWW9724g7+VA7VjAZZyCIS6drrhQci/3rEkSIyBobx6TgSQG2m8HLGnPt&#10;HvxN90OsRIJwyFGBibHNpQylIYth7Fri5F2ctxiT9JXUHh8Jbhs5zbK5tFhzWjDY0oeh8nq4WQVz&#10;19vTe3E7t7NzZ7ru01sqFkqNhv1uBSJSH//Df+0vreBtAr9f0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KqGvwgAAANsAAAAPAAAAAAAAAAAAAAAAAJgCAABkcnMvZG93&#10;bnJldi54bWxQSwUGAAAAAAQABAD1AAAAhwMAAAAA&#10;">
                  <v:textbox inset="1.95581mm,.97789mm,1.95581mm,.97789mm">
                    <w:txbxContent>
                      <w:p w:rsidR="00A01AE1" w:rsidRPr="00151D98" w:rsidRDefault="00A01AE1" w:rsidP="00A01AE1">
                        <w:pPr>
                          <w:jc w:val="center"/>
                          <w:rPr>
                            <w:szCs w:val="40"/>
                            <w:lang w:val="en-US"/>
                          </w:rPr>
                        </w:pPr>
                        <w:proofErr w:type="gramStart"/>
                        <w:r w:rsidRPr="00151D98">
                          <w:rPr>
                            <w:szCs w:val="40"/>
                            <w:lang w:val="en-US"/>
                          </w:rPr>
                          <w:t>W(</w:t>
                        </w:r>
                        <w:proofErr w:type="gramEnd"/>
                        <w:r w:rsidRPr="00151D98">
                          <w:rPr>
                            <w:szCs w:val="40"/>
                            <w:lang w:val="en-US"/>
                          </w:rPr>
                          <w:t>p)</w:t>
                        </w:r>
                      </w:p>
                    </w:txbxContent>
                  </v:textbox>
                </v:rect>
                <v:line id="Line 43" o:spid="_x0000_s1030" style="position:absolute;visibility:visible;mso-wrap-style:square" from="16704,3510" to="23718,3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Qczc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lBzNxAAAANsAAAAPAAAAAAAAAAAA&#10;AAAAAKECAABkcnMvZG93bnJldi54bWxQSwUGAAAAAAQABAD5AAAAkgMAAAAA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31" type="#_x0000_t202" style="position:absolute;left:43;width:3510;height:3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92t8QA&#10;AADbAAAADwAAAGRycy9kb3ducmV2LnhtbESP0WrCQBRE3wX/YblC33Rja22JrpJaBKWCNPUDrtlr&#10;EszejdltjH/vCoU+DjNnhpkvO1OJlhpXWlYwHkUgiDOrS84VHH7Ww3cQziNrrCyTghs5WC76vTnG&#10;2l75m9rU5yKUsItRQeF9HUvpsoIMupGtiYN3so1BH2STS93gNZSbSj5H0VQaLDksFFjTqqDsnP4a&#10;Bdu3wF82++Pnx+tXO+3SnUmSTKmnQZfMQHjq/H/4j95oBZMXeHw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fdrfEAAAA2wAAAA8AAAAAAAAAAAAAAAAAmAIAAGRycy9k&#10;b3ducmV2LnhtbFBLBQYAAAAABAAEAPUAAACJAwAAAAA=&#10;" stroked="f">
                  <v:textbox inset="1.95581mm,.97789mm,1.95581mm,.97789mm">
                    <w:txbxContent>
                      <w:p w:rsidR="00A01AE1" w:rsidRPr="00151D98" w:rsidRDefault="00A01AE1" w:rsidP="00A01AE1">
                        <w:pPr>
                          <w:rPr>
                            <w:szCs w:val="40"/>
                            <w:lang w:val="en-US"/>
                          </w:rPr>
                        </w:pPr>
                        <w:proofErr w:type="gramStart"/>
                        <w:r w:rsidRPr="00151D98">
                          <w:rPr>
                            <w:szCs w:val="40"/>
                            <w:lang w:val="en-US"/>
                          </w:rPr>
                          <w:t>u</w:t>
                        </w:r>
                        <w:proofErr w:type="gramEnd"/>
                      </w:p>
                    </w:txbxContent>
                  </v:textbox>
                </v:shape>
                <v:shape id="Text Box 45" o:spid="_x0000_s1032" type="#_x0000_t202" style="position:absolute;left:19338;width:3510;height:3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buw8MA&#10;AADbAAAADwAAAGRycy9kb3ducmV2LnhtbESP0WrCQBRE3wv+w3IF3+pGsSrRVaIiKC0UYz/gNntN&#10;gtm7MbvG9O/dQqGPw8yZYZbrzlSipcaVlhWMhhEI4szqknMFX+f96xyE88gaK8uk4IccrFe9lyXG&#10;2j74RG3qcxFK2MWooPC+jqV0WUEG3dDWxMG72MagD7LJpW7wEcpNJcdRNJUGSw4LBda0LSi7pnej&#10;4DgL/O3w+b3bvL230y79MEmSKTXod8kChKfO/4f/6INWMJnA75fwA+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buw8MAAADbAAAADwAAAAAAAAAAAAAAAACYAgAAZHJzL2Rv&#10;d25yZXYueG1sUEsFBgAAAAAEAAQA9QAAAIgDAAAAAA==&#10;" stroked="f">
                  <v:textbox inset="1.95581mm,.97789mm,1.95581mm,.97789mm">
                    <w:txbxContent>
                      <w:p w:rsidR="00A01AE1" w:rsidRPr="00151D98" w:rsidRDefault="00A01AE1" w:rsidP="00A01AE1">
                        <w:pPr>
                          <w:rPr>
                            <w:szCs w:val="40"/>
                            <w:lang w:val="en-US"/>
                          </w:rPr>
                        </w:pPr>
                        <w:proofErr w:type="gramStart"/>
                        <w:r w:rsidRPr="00151D98">
                          <w:rPr>
                            <w:szCs w:val="40"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01AE1" w:rsidRPr="00A01AE1" w:rsidRDefault="00A01AE1" w:rsidP="00A01A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1.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Структурная схема разомкнутой системы.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proofErr w:type="gramStart"/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входной</w:t>
      </w:r>
      <w:proofErr w:type="gramEnd"/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сигнал;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выходной сигнал.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Уравнение линейной стационарной системы с одним входом и одним выходом можно записать так:</w:t>
      </w:r>
    </w:p>
    <w:p w:rsidR="00A01AE1" w:rsidRPr="00A01AE1" w:rsidRDefault="00A01AE1" w:rsidP="00A01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32"/>
          <w:sz w:val="20"/>
          <w:szCs w:val="20"/>
          <w:lang w:eastAsia="ru-RU"/>
        </w:rPr>
        <w:object w:dxaOrig="3340" w:dyaOrig="740">
          <v:shape id="_x0000_i1026" type="#_x0000_t75" style="width:167pt;height:37pt" o:ole="">
            <v:imagedata r:id="rId8" o:title=""/>
          </v:shape>
          <o:OLEObject Type="Embed" ProgID="Equation.3" ShapeID="_x0000_i1026" DrawAspect="Content" ObjectID="_1702217446" r:id="rId9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преобразования по Лапласу мы получим это же уравнение в операторной форме:</w:t>
      </w:r>
    </w:p>
    <w:p w:rsidR="00A01AE1" w:rsidRPr="00A01AE1" w:rsidRDefault="00A01AE1" w:rsidP="00A01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4680" w:dyaOrig="360">
          <v:shape id="_x0000_i1027" type="#_x0000_t75" style="width:234pt;height:18pt" o:ole="">
            <v:imagedata r:id="rId10" o:title=""/>
          </v:shape>
          <o:OLEObject Type="Embed" ProgID="Equation.3" ShapeID="_x0000_i1027" DrawAspect="Content" ObjectID="_1702217447" r:id="rId11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Передаточная функция представляет собой отношение преобразованного по Лапласу выхода системы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к преобразованному по Лапласу входу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3680" w:dyaOrig="700">
          <v:shape id="_x0000_i1028" type="#_x0000_t75" style="width:184pt;height:35pt" o:ole="">
            <v:imagedata r:id="rId12" o:title=""/>
          </v:shape>
          <o:OLEObject Type="Embed" ProgID="Equation.3" ShapeID="_x0000_i1028" DrawAspect="Content" ObjectID="_1702217448" r:id="rId13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Функцию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которую получаем из передаточной функции при подстановке </w:t>
      </w:r>
      <w:r w:rsidRPr="00A01AE1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560" w:dyaOrig="279">
          <v:shape id="_x0000_i1029" type="#_x0000_t75" style="width:28pt;height:14pt" o:ole="">
            <v:imagedata r:id="rId14" o:title=""/>
          </v:shape>
          <o:OLEObject Type="Embed" ProgID="Equation.3" ShapeID="_x0000_i1029" DrawAspect="Content" ObjectID="_1702217449" r:id="rId15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называют амплитудно-фазовой характеристикой (АФХ):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3600" w:dyaOrig="700">
          <v:shape id="_x0000_i1030" type="#_x0000_t75" style="width:180pt;height:35pt" o:ole="">
            <v:imagedata r:id="rId16" o:title=""/>
          </v:shape>
          <o:OLEObject Type="Embed" ProgID="Equation.3" ShapeID="_x0000_i1030" DrawAspect="Content" ObjectID="_1702217450" r:id="rId17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Функцию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 можно представить в виде: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3000" w:dyaOrig="360">
          <v:shape id="_x0000_i1031" type="#_x0000_t75" style="width:150pt;height:18pt" o:ole="">
            <v:imagedata r:id="rId18" o:title=""/>
          </v:shape>
          <o:OLEObject Type="Embed" ProgID="Equation.3" ShapeID="_x0000_i1031" DrawAspect="Content" ObjectID="_1702217451" r:id="rId19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ω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 – вещественная частотная характеристика;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ω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 – мнимая частотная характеристика;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2160" w:dyaOrig="440">
          <v:shape id="_x0000_i1032" type="#_x0000_t75" style="width:108pt;height:22pt" o:ole="">
            <v:imagedata r:id="rId20" o:title=""/>
          </v:shape>
          <o:OLEObject Type="Embed" ProgID="Equation.3" ShapeID="_x0000_i1032" DrawAspect="Content" ObjectID="_1702217452" r:id="rId21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амплитудная частотная характеристика (АЧХ);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1560" w:dyaOrig="560">
          <v:shape id="_x0000_i1033" type="#_x0000_t75" style="width:78pt;height:28pt" o:ole="">
            <v:imagedata r:id="rId22" o:title=""/>
          </v:shape>
          <o:OLEObject Type="Embed" ProgID="Equation.3" ShapeID="_x0000_i1033" DrawAspect="Content" ObjectID="_1702217453" r:id="rId23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фазовая частотная характеристика (ФЧХ).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исследования частотных свойств системы удобно использовать графические изображения частотных характеристик. В этом случае амплитудно-фазовая характеристика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строится в плоскости комплексного переменного и представляет собой годограф вектора, длина (модуль) которого равна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ω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), а аргумент (угол, образованный этим вектором с действительной, положительной полуосью</w:t>
      </w:r>
      <w:proofErr w:type="gramStart"/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–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φ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ω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  <w:proofErr w:type="gramEnd"/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1300" w:dyaOrig="340">
          <v:shape id="_x0000_i1034" type="#_x0000_t75" style="width:65pt;height:17pt" o:ole="">
            <v:imagedata r:id="rId24" o:title=""/>
          </v:shape>
          <o:OLEObject Type="Embed" ProgID="Equation.3" ShapeID="_x0000_i1034" DrawAspect="Content" ObjectID="_1702217454" r:id="rId25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A01AE1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579" w:dyaOrig="300">
          <v:shape id="_x0000_i1035" type="#_x0000_t75" style="width:79pt;height:15pt" o:ole="">
            <v:imagedata r:id="rId26" o:title=""/>
          </v:shape>
          <o:OLEObject Type="Embed" ProgID="Equation.3" ShapeID="_x0000_i1035" DrawAspect="Content" ObjectID="_1702217455" r:id="rId27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Наряду с рассмотренными частотными характеристиками в теории автоматического управления используются логарифмические частотные характеристики. Удобство работы с ними объясняется тем, что операции умножения и деления заменяются на операции сложения и вычитания, а это позволяет во многих случаях строить их практически без вычислений.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Амплитудная частотная характеристика, построенная в логарифмическом масштабе, </w:t>
      </w:r>
      <w:r w:rsidRPr="00A01AE1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520" w:dyaOrig="300">
          <v:shape id="_x0000_i1036" type="#_x0000_t75" style="width:76pt;height:15pt" o:ole="">
            <v:imagedata r:id="rId28" o:title=""/>
          </v:shape>
          <o:OLEObject Type="Embed" ProgID="Equation.3" ShapeID="_x0000_i1036" DrawAspect="Content" ObjectID="_1702217456" r:id="rId29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называется логарифмической амплитудной частотной характеристикой (ЛАЧХ). При этом амплитуда измеряется в децибелах (дБ). 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Другой важной характеристикой автоматических систем (звеньев) являются переходные и импульсные переходные функции и их графики – временные характеристики. Их используют при описании линейных систем, как стационарных, так и нестационарных.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Переходной функцией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системы называют функцию, описывающую изменение выходной величины системы, когда на ее вход подается единичное ступенчатое воздействие при нулевых начальных условиях. Переходную функцию обычно обозначают </w:t>
      </w:r>
      <w:r w:rsidRPr="00A01AE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h(t).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01AE1" w:rsidRPr="00A01AE1" w:rsidRDefault="00A01AE1" w:rsidP="00A01A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>
                <wp:extent cx="1936750" cy="1343660"/>
                <wp:effectExtent l="635" t="12065" r="0" b="0"/>
                <wp:docPr id="39" name="Полотно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397201" y="582015"/>
                            <a:ext cx="1341125" cy="662207"/>
                          </a:xfrm>
                          <a:custGeom>
                            <a:avLst/>
                            <a:gdLst>
                              <a:gd name="T0" fmla="*/ 0 w 4860"/>
                              <a:gd name="T1" fmla="*/ 2400 h 2400"/>
                              <a:gd name="T2" fmla="*/ 540 w 4860"/>
                              <a:gd name="T3" fmla="*/ 2040 h 2400"/>
                              <a:gd name="T4" fmla="*/ 900 w 4860"/>
                              <a:gd name="T5" fmla="*/ 1320 h 2400"/>
                              <a:gd name="T6" fmla="*/ 1260 w 4860"/>
                              <a:gd name="T7" fmla="*/ 420 h 2400"/>
                              <a:gd name="T8" fmla="*/ 1620 w 4860"/>
                              <a:gd name="T9" fmla="*/ 60 h 2400"/>
                              <a:gd name="T10" fmla="*/ 1980 w 4860"/>
                              <a:gd name="T11" fmla="*/ 60 h 2400"/>
                              <a:gd name="T12" fmla="*/ 2520 w 4860"/>
                              <a:gd name="T13" fmla="*/ 420 h 2400"/>
                              <a:gd name="T14" fmla="*/ 3060 w 4860"/>
                              <a:gd name="T15" fmla="*/ 600 h 2400"/>
                              <a:gd name="T16" fmla="*/ 3600 w 4860"/>
                              <a:gd name="T17" fmla="*/ 420 h 2400"/>
                              <a:gd name="T18" fmla="*/ 3960 w 4860"/>
                              <a:gd name="T19" fmla="*/ 420 h 2400"/>
                              <a:gd name="T20" fmla="*/ 4860 w 4860"/>
                              <a:gd name="T21" fmla="*/ 420 h 2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860" h="2400">
                                <a:moveTo>
                                  <a:pt x="0" y="2400"/>
                                </a:moveTo>
                                <a:cubicBezTo>
                                  <a:pt x="195" y="2310"/>
                                  <a:pt x="390" y="2220"/>
                                  <a:pt x="540" y="2040"/>
                                </a:cubicBezTo>
                                <a:cubicBezTo>
                                  <a:pt x="690" y="1860"/>
                                  <a:pt x="780" y="1590"/>
                                  <a:pt x="900" y="1320"/>
                                </a:cubicBezTo>
                                <a:cubicBezTo>
                                  <a:pt x="1020" y="1050"/>
                                  <a:pt x="1140" y="630"/>
                                  <a:pt x="1260" y="420"/>
                                </a:cubicBezTo>
                                <a:cubicBezTo>
                                  <a:pt x="1380" y="210"/>
                                  <a:pt x="1500" y="120"/>
                                  <a:pt x="1620" y="60"/>
                                </a:cubicBezTo>
                                <a:cubicBezTo>
                                  <a:pt x="1740" y="0"/>
                                  <a:pt x="1830" y="0"/>
                                  <a:pt x="1980" y="60"/>
                                </a:cubicBezTo>
                                <a:cubicBezTo>
                                  <a:pt x="2130" y="120"/>
                                  <a:pt x="2340" y="330"/>
                                  <a:pt x="2520" y="420"/>
                                </a:cubicBezTo>
                                <a:cubicBezTo>
                                  <a:pt x="2700" y="510"/>
                                  <a:pt x="2880" y="600"/>
                                  <a:pt x="3060" y="600"/>
                                </a:cubicBezTo>
                                <a:cubicBezTo>
                                  <a:pt x="3240" y="600"/>
                                  <a:pt x="3450" y="450"/>
                                  <a:pt x="3600" y="420"/>
                                </a:cubicBezTo>
                                <a:cubicBezTo>
                                  <a:pt x="3750" y="390"/>
                                  <a:pt x="3750" y="420"/>
                                  <a:pt x="3960" y="420"/>
                                </a:cubicBezTo>
                                <a:cubicBezTo>
                                  <a:pt x="4170" y="420"/>
                                  <a:pt x="4710" y="420"/>
                                  <a:pt x="4860" y="420"/>
                                </a:cubicBezTo>
                              </a:path>
                            </a:pathLst>
                          </a:cu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4"/>
                        <wps:cNvCnPr/>
                        <wps:spPr bwMode="auto">
                          <a:xfrm flipH="1">
                            <a:off x="148818" y="697848"/>
                            <a:ext cx="124156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/>
                        <wps:spPr bwMode="auto">
                          <a:xfrm flipV="1">
                            <a:off x="397201" y="300452"/>
                            <a:ext cx="0" cy="9437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6"/>
                        <wps:cNvCnPr/>
                        <wps:spPr bwMode="auto">
                          <a:xfrm>
                            <a:off x="148818" y="1244222"/>
                            <a:ext cx="163911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7"/>
                        <wps:cNvCnPr/>
                        <wps:spPr bwMode="auto">
                          <a:xfrm flipV="1">
                            <a:off x="148818" y="499328"/>
                            <a:ext cx="0" cy="7448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8"/>
                        <wps:cNvCnPr/>
                        <wps:spPr bwMode="auto">
                          <a:xfrm>
                            <a:off x="149170" y="347498"/>
                            <a:ext cx="1589507" cy="3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9"/>
                        <wps:cNvCnPr/>
                        <wps:spPr bwMode="auto">
                          <a:xfrm flipV="1">
                            <a:off x="148818" y="2495"/>
                            <a:ext cx="0" cy="3474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0"/>
                        <wps:cNvCnPr/>
                        <wps:spPr bwMode="auto">
                          <a:xfrm flipV="1">
                            <a:off x="397201" y="151474"/>
                            <a:ext cx="0" cy="198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1"/>
                        <wps:cNvCnPr/>
                        <wps:spPr bwMode="auto">
                          <a:xfrm>
                            <a:off x="397201" y="151474"/>
                            <a:ext cx="124156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036"/>
                            <a:ext cx="148818" cy="19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796199" w:rsidRDefault="00A01AE1" w:rsidP="00A01AE1">
                              <w:pPr>
                                <w:rPr>
                                  <w:sz w:val="18"/>
                                  <w:szCs w:val="40"/>
                                  <w:lang w:val="en-US"/>
                                </w:rPr>
                              </w:pPr>
                              <w:proofErr w:type="gramStart"/>
                              <w:r w:rsidRPr="00796199">
                                <w:rPr>
                                  <w:sz w:val="18"/>
                                  <w:szCs w:val="40"/>
                                  <w:lang w:val="en-US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9376" tIns="19688" rIns="39376" bIns="19688" anchor="t" anchorCtr="0" upright="1">
                          <a:noAutofit/>
                        </wps:bodyPr>
                      </wps:wsp>
                      <wps:wsp>
                        <wps:cNvPr id="3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8869"/>
                            <a:ext cx="149170" cy="198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796199" w:rsidRDefault="00A01AE1" w:rsidP="00A01AE1">
                              <w:pPr>
                                <w:rPr>
                                  <w:sz w:val="18"/>
                                  <w:szCs w:val="40"/>
                                  <w:lang w:val="en-US"/>
                                </w:rPr>
                              </w:pPr>
                              <w:proofErr w:type="gramStart"/>
                              <w:r w:rsidRPr="00796199">
                                <w:rPr>
                                  <w:sz w:val="18"/>
                                  <w:szCs w:val="40"/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9376" tIns="19688" rIns="39376" bIns="19688" anchor="t" anchorCtr="0" upright="1">
                          <a:noAutofit/>
                        </wps:bodyPr>
                      </wps:wsp>
                      <wps:wsp>
                        <wps:cNvPr id="34" name="Line 34"/>
                        <wps:cNvCnPr/>
                        <wps:spPr bwMode="auto">
                          <a:xfrm flipH="1">
                            <a:off x="148818" y="151474"/>
                            <a:ext cx="24838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97553" y="347498"/>
                            <a:ext cx="148467" cy="1511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1AE1" w:rsidRPr="00796199" w:rsidRDefault="00A01AE1" w:rsidP="00A01AE1">
                              <w:pPr>
                                <w:rPr>
                                  <w:sz w:val="18"/>
                                  <w:szCs w:val="40"/>
                                </w:rPr>
                              </w:pPr>
                              <w:r w:rsidRPr="00796199">
                                <w:rPr>
                                  <w:sz w:val="18"/>
                                  <w:szCs w:val="40"/>
                                </w:rPr>
                                <w:t>τ</w:t>
                              </w:r>
                            </w:p>
                          </w:txbxContent>
                        </wps:txbx>
                        <wps:bodyPr rot="0" vert="horz" wrap="square" lIns="39376" tIns="19688" rIns="39376" bIns="19688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738325" y="300452"/>
                            <a:ext cx="148467" cy="19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796199" w:rsidRDefault="00A01AE1" w:rsidP="00A01AE1">
                              <w:pPr>
                                <w:rPr>
                                  <w:sz w:val="18"/>
                                  <w:szCs w:val="40"/>
                                  <w:lang w:val="en-US"/>
                                </w:rPr>
                              </w:pPr>
                              <w:proofErr w:type="gramStart"/>
                              <w:r w:rsidRPr="00796199">
                                <w:rPr>
                                  <w:sz w:val="18"/>
                                  <w:szCs w:val="40"/>
                                  <w:lang w:val="en-US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9376" tIns="19688" rIns="39376" bIns="19688" anchor="t" anchorCtr="0" upright="1">
                          <a:noAutofit/>
                        </wps:bodyPr>
                      </wps:wsp>
                      <wps:wsp>
                        <wps:cNvPr id="3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539549" y="52036"/>
                            <a:ext cx="347595" cy="19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796199" w:rsidRDefault="00A01AE1" w:rsidP="00A01AE1">
                              <w:pPr>
                                <w:rPr>
                                  <w:sz w:val="18"/>
                                  <w:szCs w:val="40"/>
                                  <w:lang w:val="en-US"/>
                                </w:rPr>
                              </w:pPr>
                              <w:r w:rsidRPr="00796199">
                                <w:rPr>
                                  <w:sz w:val="18"/>
                                  <w:szCs w:val="40"/>
                                  <w:lang w:val="en-US"/>
                                </w:rPr>
                                <w:t>1(t-τ)</w:t>
                              </w:r>
                            </w:p>
                          </w:txbxContent>
                        </wps:txbx>
                        <wps:bodyPr rot="0" vert="horz" wrap="square" lIns="39376" tIns="19688" rIns="39376" bIns="19688" anchor="t" anchorCtr="0" upright="1">
                          <a:noAutofit/>
                        </wps:bodyPr>
                      </wps:wsp>
                      <wps:wsp>
                        <wps:cNvPr id="3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787932" y="1144784"/>
                            <a:ext cx="148818" cy="198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AE1" w:rsidRPr="00796199" w:rsidRDefault="00A01AE1" w:rsidP="00A01AE1">
                              <w:pPr>
                                <w:rPr>
                                  <w:sz w:val="18"/>
                                  <w:szCs w:val="40"/>
                                  <w:lang w:val="en-US"/>
                                </w:rPr>
                              </w:pPr>
                              <w:proofErr w:type="gramStart"/>
                              <w:r w:rsidRPr="00796199">
                                <w:rPr>
                                  <w:sz w:val="18"/>
                                  <w:szCs w:val="40"/>
                                  <w:lang w:val="en-US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9376" tIns="19688" rIns="39376" bIns="19688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9" o:spid="_x0000_s1033" editas="canvas" style="width:152.5pt;height:105.8pt;mso-position-horizontal-relative:char;mso-position-vertical-relative:line" coordsize="19367,13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">
                <v:shape id="_x0000_s1034" type="#_x0000_t75" style="position:absolute;width:19367;height:13436;visibility:visible;mso-wrap-style:square">
                  <v:fill o:detectmouseclick="t"/>
                  <v:path o:connecttype="none"/>
                </v:shape>
                <v:shape id="Freeform 23" o:spid="_x0000_s1035" style="position:absolute;left:3972;top:5820;width:13411;height:6622;visibility:visible;mso-wrap-style:square;v-text-anchor:top" coordsize="4860,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MIb8EA&#10;AADbAAAADwAAAGRycy9kb3ducmV2LnhtbESP3YrCMBSE74V9h3AWvNO0KiJdo/iPF7Kwug9waI5N&#10;sTkpTdT69kYQvBxm5htmOm9tJW7U+NKxgrSfgCDOnS65UPB/2vYmIHxA1lg5JgUP8jCffXWmmGl3&#10;5z+6HUMhIoR9hgpMCHUmpc8NWfR9VxNH7+waiyHKppC6wXuE20oOkmQsLZYcFwzWtDKUX45Xq2DE&#10;Jr2SS9e/46U7XOTGnHcLo1T3u138gAjUhk/43d5rBYMhvL7EHyB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zCG/BAAAA2wAAAA8AAAAAAAAAAAAAAAAAmAIAAGRycy9kb3du&#10;cmV2LnhtbFBLBQYAAAAABAAEAPUAAACGAwAAAAA=&#10;" path="m,2400v195,-90,390,-180,540,-360c690,1860,780,1590,900,1320v120,-270,240,-690,360,-900c1380,210,1500,120,1620,60,1740,,1830,,1980,60v150,60,360,270,540,360c2700,510,2880,600,3060,600v180,,390,-150,540,-180c3750,390,3750,420,3960,420v210,,750,,900,e" filled="f" strokeweight="1.5pt">
                  <v:path arrowok="t" o:connecttype="custom" o:connectlocs="0,662207;149014,562876;248356,364214;347699,115886;447042,16555;546384,16555;695398,115886;844412,165552;993426,115886;1092769,115886;1341125,115886" o:connectangles="0,0,0,0,0,0,0,0,0,0,0"/>
                </v:shape>
                <v:line id="Line 24" o:spid="_x0000_s1036" style="position:absolute;flip:x;visibility:visible;mso-wrap-style:square" from="1488,6978" to="13903,6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C/ZsIAAADbAAAADwAAAGRycy9kb3ducmV2LnhtbESPQWvCQBSE70L/w/IKvemmoUpJXUWK&#10;liJeTJv7S/a5CWbfhuyq8d+7guBxmJlvmPlysK04U+8bxwreJwkI4srpho2C/7/N+BOED8gaW8ek&#10;4EoelouX0Rwz7S68p3MejIgQ9hkqqEPoMil9VZNFP3EdcfQOrrcYouyN1D1eIty2Mk2SmbTYcFyo&#10;saPvmqpjfrIKyvWqMNuyWNuUd/rHTPOSZa7U2+uw+gIRaAjP8KP9qxWkH3D/En+AX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3C/ZsIAAADbAAAADwAAAAAAAAAAAAAA&#10;AAChAgAAZHJzL2Rvd25yZXYueG1sUEsFBgAAAAAEAAQA+QAAAJADAAAAAA==&#10;">
                  <v:stroke dashstyle="dash"/>
                </v:line>
                <v:line id="Line 25" o:spid="_x0000_s1037" style="position:absolute;flip:y;visibility:visible;mso-wrap-style:square" from="3972,3004" to="3972,12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wa/cIAAADbAAAADwAAAGRycy9kb3ducmV2LnhtbESPwWrDMBBE74H+g9hCb7Fcg0two4QQ&#10;0lJKLnHr+9rayibWylhq7P59VAjkOMzMG2a9nW0vLjT6zrGC5yQFQdw43bFR8P31tlyB8AFZY++Y&#10;FPyRh+3mYbHGQruJT3QpgxERwr5ABW0IQyGlb1qy6BM3EEfvx40WQ5SjkXrEKcJtL7M0fZEWO44L&#10;LQ60b6k5l79WQX3YVeazrg4246N+N3lZsyyVenqcd68gAs3hHr61P7SCLIf/L/EHyM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Dwa/cIAAADbAAAADwAAAAAAAAAAAAAA&#10;AAChAgAAZHJzL2Rvd25yZXYueG1sUEsFBgAAAAAEAAQA+QAAAJADAAAAAA==&#10;">
                  <v:stroke dashstyle="dash"/>
                </v:line>
                <v:line id="Line 26" o:spid="_x0000_s1038" style="position:absolute;visibility:visible;mso-wrap-style:square" from="1488,12442" to="17879,12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    <v:stroke endarrow="block"/>
                </v:line>
                <v:line id="Line 27" o:spid="_x0000_s1039" style="position:absolute;flip:y;visibility:visible;mso-wrap-style:square" from="1488,4993" to="1488,12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    <v:stroke endarrow="block"/>
                </v:line>
                <v:line id="Line 28" o:spid="_x0000_s1040" style="position:absolute;visibility:visible;mso-wrap-style:square" from="1491,3474" to="17386,3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Oh8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lj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jzofAAAAA2wAAAA8AAAAAAAAAAAAAAAAA&#10;oQIAAGRycy9kb3ducmV2LnhtbFBLBQYAAAAABAAEAPkAAACOAwAAAAA=&#10;">
                  <v:stroke endarrow="block"/>
                </v:line>
                <v:line id="Line 29" o:spid="_x0000_s1041" style="position:absolute;flip:y;visibility:visible;mso-wrap-style:square" from="1488,24" to="1488,3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nrUsMAAADbAAAADwAAAGRycy9kb3ducmV2LnhtbESPQWvCQBCF70L/wzKFXoJuqiA1dZXW&#10;KgjioerB45CdJqHZ2ZAdNf57VxA8Pt68782bzjtXqzO1ofJs4H2QgiLOva24MHDYr/ofoIIgW6w9&#10;k4ErBZjPXnpTzKy/8C+dd1KoCOGQoYFSpMm0DnlJDsPAN8TR+/OtQ4myLbRt8RLhrtbDNB1rhxXH&#10;hhIbWpSU/+9OLr6x2vLPaJR8O50kE1oeZZNqMebttfv6BCXUyfP4kV5bA8MJ3LdEAO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J61LDAAAA2wAAAA8AAAAAAAAAAAAA&#10;AAAAoQIAAGRycy9kb3ducmV2LnhtbFBLBQYAAAAABAAEAPkAAACRAwAAAAA=&#10;">
                  <v:stroke endarrow="block"/>
                </v:line>
                <v:line id="Line 30" o:spid="_x0000_s1042" style="position:absolute;flip:y;visibility:visible;mso-wrap-style:square" from="3972,1514" to="3972,3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BCFL8AAADbAAAADwAAAGRycy9kb3ducmV2LnhtbERPTYvCMBC9L/gfwgje1lQFWapRRBAU&#10;9+Cq4HVopk2xmZQk2vrvzWHB4+N9L9e9bcSTfKgdK5iMMxDEhdM1Vwqul933D4gQkTU2jknBiwKs&#10;V4OvJebadfxHz3OsRArhkKMCE2ObSxkKQxbD2LXEiSudtxgT9JXUHrsUbhs5zbK5tFhzajDY0tZQ&#10;cT8/rAJ5OHYnv5tey6rct+52ML/zrldqNOw3CxCR+vgR/7v3WsEsrU9f0g+Qq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ZBCFL8AAADbAAAADwAAAAAAAAAAAAAAAACh&#10;AgAAZHJzL2Rvd25yZXYueG1sUEsFBgAAAAAEAAQA+QAAAI0DAAAAAA==&#10;" strokeweight="1.5pt"/>
                <v:line id="Line 31" o:spid="_x0000_s1043" style="position:absolute;visibility:visible;mso-wrap-style:square" from="3972,1514" to="16387,1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ztlcMAAADbAAAADwAAAGRycy9kb3ducmV2LnhtbESPQWvCQBSE7wX/w/IEb3VjhVKiq4hg&#10;ld5MRfD2yD6TmOzbuLvR9N+7BcHjMDPfMPNlbxpxI+crywom4wQEcW51xYWCw+/m/QuED8gaG8uk&#10;4I88LBeDtzmm2t55T7csFCJC2KeooAyhTaX0eUkG/di2xNE7W2cwROkKqR3eI9w08iNJPqXBiuNC&#10;iS2tS8rrrDMKjl3Gp0u9cQ1239vt+Xit/fRHqdGwX81ABOrDK/xs77SC6QT+v8Qf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c7ZXDAAAA2wAAAA8AAAAAAAAAAAAA&#10;AAAAoQIAAGRycy9kb3ducmV2LnhtbFBLBQYAAAAABAAEAPkAAACRAwAAAAA=&#10;" strokeweight="1.5pt"/>
                <v:shape id="Text Box 32" o:spid="_x0000_s1044" type="#_x0000_t202" style="position:absolute;top:520;width:1488;height:1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FasMA&#10;AADbAAAADwAAAGRycy9kb3ducmV2LnhtbESPQYvCMBSE7wv+h/AEb2uqgqxdoyyK4MGLVRFvj+Zt&#10;27V5KU1sq7/eCMIeh5n5hpkvO1OKhmpXWFYwGkYgiFOrC84UHA+bzy8QziNrLC2Tgjs5WC56H3OM&#10;tW15T03iMxEg7GJUkHtfxVK6NCeDbmgr4uD92tqgD7LOpK6xDXBTynEUTaXBgsNCjhWtckqvyc0o&#10;wFaeMLHN43y5/q2nM73brRun1KDf/XyD8NT5//C7vdUKJmN4fQ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sFasMAAADbAAAADwAAAAAAAAAAAAAAAACYAgAAZHJzL2Rv&#10;d25yZXYueG1sUEsFBgAAAAAEAAQA9QAAAIgDAAAAAA==&#10;" stroked="f">
                  <v:textbox inset="1.0938mm,.54689mm,1.0938mm,.54689mm">
                    <w:txbxContent>
                      <w:p w:rsidR="00A01AE1" w:rsidRPr="00796199" w:rsidRDefault="00A01AE1" w:rsidP="00A01AE1">
                        <w:pPr>
                          <w:rPr>
                            <w:sz w:val="18"/>
                            <w:szCs w:val="40"/>
                            <w:lang w:val="en-US"/>
                          </w:rPr>
                        </w:pPr>
                        <w:proofErr w:type="gramStart"/>
                        <w:r w:rsidRPr="00796199">
                          <w:rPr>
                            <w:sz w:val="18"/>
                            <w:szCs w:val="40"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Text Box 33" o:spid="_x0000_s1045" type="#_x0000_t202" style="position:absolute;top:5488;width:1491;height:1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eg8cQA&#10;AADbAAAADwAAAGRycy9kb3ducmV2LnhtbESPQWvCQBSE74L/YXmF3symDYjGrCJKoYdcmiqlt0f2&#10;mUSzb0N2m6T99d1CweMwM98w2W4yrRiod41lBU9RDIK4tLrhSsHp/WWxAuE8ssbWMin4Jge77XyW&#10;YartyG80FL4SAcIuRQW1910qpStrMugi2xEH72J7gz7IvpK6xzHATSuf43gpDTYcFmrs6FBTeSu+&#10;jAIc5RkLO/x8fN6ux+Va5/lxcEo9Pkz7DQhPk7+H/9uvWkGSwN+X8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3oPHEAAAA2wAAAA8AAAAAAAAAAAAAAAAAmAIAAGRycy9k&#10;b3ducmV2LnhtbFBLBQYAAAAABAAEAPUAAACJAwAAAAA=&#10;" stroked="f">
                  <v:textbox inset="1.0938mm,.54689mm,1.0938mm,.54689mm">
                    <w:txbxContent>
                      <w:p w:rsidR="00A01AE1" w:rsidRPr="00796199" w:rsidRDefault="00A01AE1" w:rsidP="00A01AE1">
                        <w:pPr>
                          <w:rPr>
                            <w:sz w:val="18"/>
                            <w:szCs w:val="40"/>
                            <w:lang w:val="en-US"/>
                          </w:rPr>
                        </w:pPr>
                        <w:proofErr w:type="gramStart"/>
                        <w:r w:rsidRPr="00796199">
                          <w:rPr>
                            <w:sz w:val="18"/>
                            <w:szCs w:val="40"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line id="Line 34" o:spid="_x0000_s1046" style="position:absolute;flip:x;visibility:visible;mso-wrap-style:square" from="1488,1514" to="3972,1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kpu8IAAADbAAAADwAAAGRycy9kb3ducmV2LnhtbESPQWvCQBSE7wX/w/IEb82m1kqJriJi&#10;pYgXY72/ZJ+b0OzbkF01/feuIPQ4zMw3zHzZ20ZcqfO1YwVvSQqCuHS6ZqPg5/j1+gnCB2SNjWNS&#10;8EcelovByxwz7W58oGsejIgQ9hkqqEJoMyl9WZFFn7iWOHpn11kMUXZG6g5vEW4bOU7TqbRYc1yo&#10;sKV1ReVvfrEKis3qZHbFaWPHvNdb85EXLHOlRsN+NQMRqA//4Wf7Wyt4n8DjS/w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qkpu8IAAADbAAAADwAAAAAAAAAAAAAA&#10;AAChAgAAZHJzL2Rvd25yZXYueG1sUEsFBgAAAAAEAAQA+QAAAJADAAAAAA==&#10;">
                  <v:stroke dashstyle="dash"/>
                </v:line>
                <v:shape id="Text Box 35" o:spid="_x0000_s1047" type="#_x0000_t202" style="position:absolute;left:3975;top:3474;width:1485;height:1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arnr8A&#10;AADbAAAADwAAAGRycy9kb3ducmV2LnhtbESPzYrCMBSF98K8Q7gDs9NUHaVUowyK4Haq7i/NtQ02&#10;NyXJ2Pr2E0FweTg/H2e9HWwr7uSDcaxgOslAEFdOG64VnE+HcQ4iRGSNrWNS8KAA283HaI2Fdj3/&#10;0r2MtUgjHApU0MTYFVKGqiGLYeI64uRdnbcYk/S11B77NG5bOcuypbRoOBEa7GjXUHUr/2ziGizD&#10;/PKdL/PKH81u2u77xUWpr8/hZwUi0hDf4Vf7qBXMF/D8kn6A3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1quevwAAANsAAAAPAAAAAAAAAAAAAAAAAJgCAABkcnMvZG93bnJl&#10;di54bWxQSwUGAAAAAAQABAD1AAAAhAMAAAAA&#10;" strokecolor="white">
                  <v:textbox inset="1.0938mm,.54689mm,1.0938mm,.54689mm">
                    <w:txbxContent>
                      <w:p w:rsidR="00A01AE1" w:rsidRPr="00796199" w:rsidRDefault="00A01AE1" w:rsidP="00A01AE1">
                        <w:pPr>
                          <w:rPr>
                            <w:sz w:val="18"/>
                            <w:szCs w:val="40"/>
                          </w:rPr>
                        </w:pPr>
                        <w:r w:rsidRPr="00796199">
                          <w:rPr>
                            <w:sz w:val="18"/>
                            <w:szCs w:val="40"/>
                          </w:rPr>
                          <w:t>τ</w:t>
                        </w:r>
                      </w:p>
                    </w:txbxContent>
                  </v:textbox>
                </v:shape>
                <v:shape id="Text Box 36" o:spid="_x0000_s1048" type="#_x0000_t202" style="position:absolute;left:17383;top:3004;width:1484;height:1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DacQA&#10;AADbAAAADwAAAGRycy9kb3ducmV2LnhtbESPQWvCQBSE70L/w/IK3pqNFkIbXYMohR68mLYUb4/s&#10;M4nJvg3ZbRL99d1CweMwM98w62wyrRiod7VlBYsoBkFcWF1zqeDz4+3pBYTzyBpby6TgSg6yzcNs&#10;jam2Ix9pyH0pAoRdigoq77tUSldUZNBFtiMO3tn2Bn2QfSl1j2OAm1Yu4ziRBmsOCxV2tKuoaPIf&#10;owBH+YW5HW7fp+ayT1714bAfnFLzx2m7AuFp8vfwf/tdK3hO4O9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AA2nEAAAA2wAAAA8AAAAAAAAAAAAAAAAAmAIAAGRycy9k&#10;b3ducmV2LnhtbFBLBQYAAAAABAAEAPUAAACJAwAAAAA=&#10;" stroked="f">
                  <v:textbox inset="1.0938mm,.54689mm,1.0938mm,.54689mm">
                    <w:txbxContent>
                      <w:p w:rsidR="00A01AE1" w:rsidRPr="00796199" w:rsidRDefault="00A01AE1" w:rsidP="00A01AE1">
                        <w:pPr>
                          <w:rPr>
                            <w:sz w:val="18"/>
                            <w:szCs w:val="40"/>
                            <w:lang w:val="en-US"/>
                          </w:rPr>
                        </w:pPr>
                        <w:proofErr w:type="gramStart"/>
                        <w:r w:rsidRPr="00796199">
                          <w:rPr>
                            <w:sz w:val="18"/>
                            <w:szCs w:val="40"/>
                            <w:lang w:val="en-US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shape>
                <v:shape id="Text Box 37" o:spid="_x0000_s1049" type="#_x0000_t202" style="position:absolute;left:15395;top:520;width:3476;height:1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ym8sUA&#10;AADbAAAADwAAAGRycy9kb3ducmV2LnhtbESPQWvCQBSE7wX/w/IEb2ZTBW1TVxGD4CGXxpbS2yP7&#10;mqRm34bsmqT99V1B6HGYmW+YzW40jeipc7VlBY9RDIK4sLrmUsHb+Th/AuE8ssbGMin4IQe77eRh&#10;g4m2A79Sn/tSBAi7BBVU3reJlK6oyKCLbEscvC/bGfRBdqXUHQ4Bbhq5iOOVNFhzWKiwpUNFxSW/&#10;GgU4yHfMbf/78Xn5TlfPOsvS3ik1m477FxCeRv8fvrdPWsFyDbcv4Qf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TKbyxQAAANsAAAAPAAAAAAAAAAAAAAAAAJgCAABkcnMv&#10;ZG93bnJldi54bWxQSwUGAAAAAAQABAD1AAAAigMAAAAA&#10;" stroked="f">
                  <v:textbox inset="1.0938mm,.54689mm,1.0938mm,.54689mm">
                    <w:txbxContent>
                      <w:p w:rsidR="00A01AE1" w:rsidRPr="00796199" w:rsidRDefault="00A01AE1" w:rsidP="00A01AE1">
                        <w:pPr>
                          <w:rPr>
                            <w:sz w:val="18"/>
                            <w:szCs w:val="40"/>
                            <w:lang w:val="en-US"/>
                          </w:rPr>
                        </w:pPr>
                        <w:r w:rsidRPr="00796199">
                          <w:rPr>
                            <w:sz w:val="18"/>
                            <w:szCs w:val="40"/>
                            <w:lang w:val="en-US"/>
                          </w:rPr>
                          <w:t>1(t-τ)</w:t>
                        </w:r>
                      </w:p>
                    </w:txbxContent>
                  </v:textbox>
                </v:shape>
                <v:shape id="Text Box 38" o:spid="_x0000_s1050" type="#_x0000_t202" style="position:absolute;left:17879;top:11447;width:1488;height:1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ygMEA&#10;AADbAAAADwAAAGRycy9kb3ducmV2LnhtbERPz2vCMBS+D/wfwhN2m6kbyKxGEcvAQy/rFPH2aJ5t&#10;tXkpSWy7/fXLYbDjx/d7vR1NK3pyvrGsYD5LQBCXVjdcKTh+fby8g/ABWWNrmRR8k4ftZvK0xlTb&#10;gT+pL0IlYgj7FBXUIXSplL6syaCf2Y44clfrDIYIXSW1wyGGm1a+JslCGmw4NtTY0b6m8l48jAIc&#10;5AkL2/+cL/dbtljqPM96r9TzdNytQAQaw7/4z33QCt7i2Pgl/g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TMoDBAAAA2wAAAA8AAAAAAAAAAAAAAAAAmAIAAGRycy9kb3du&#10;cmV2LnhtbFBLBQYAAAAABAAEAPUAAACGAwAAAAA=&#10;" stroked="f">
                  <v:textbox inset="1.0938mm,.54689mm,1.0938mm,.54689mm">
                    <w:txbxContent>
                      <w:p w:rsidR="00A01AE1" w:rsidRPr="00796199" w:rsidRDefault="00A01AE1" w:rsidP="00A01AE1">
                        <w:pPr>
                          <w:rPr>
                            <w:sz w:val="18"/>
                            <w:szCs w:val="40"/>
                            <w:lang w:val="en-US"/>
                          </w:rPr>
                        </w:pPr>
                        <w:proofErr w:type="gramStart"/>
                        <w:r w:rsidRPr="00796199">
                          <w:rPr>
                            <w:sz w:val="18"/>
                            <w:szCs w:val="40"/>
                            <w:lang w:val="en-US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01AE1" w:rsidRPr="00A01AE1" w:rsidRDefault="00A01AE1" w:rsidP="00A01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2.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Пример переходной характеристики системы.</w:t>
      </w:r>
    </w:p>
    <w:p w:rsidR="00A01AE1" w:rsidRPr="00A01AE1" w:rsidRDefault="00A01AE1" w:rsidP="00A01AE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Отметим, что единичная ступенчатая функция - это функция, которая обладает свойством</w:t>
      </w:r>
    </w:p>
    <w:p w:rsidR="00A01AE1" w:rsidRPr="00A01AE1" w:rsidRDefault="00A01AE1" w:rsidP="00A01AE1">
      <w:pPr>
        <w:shd w:val="clear" w:color="auto" w:fill="FFFFFF"/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780" w:dyaOrig="620">
          <v:shape id="_x0000_i1037" type="#_x0000_t75" style="width:89pt;height:31pt" o:ole="">
            <v:imagedata r:id="rId30" o:title=""/>
          </v:shape>
          <o:OLEObject Type="Embed" ProgID="Equation.3" ShapeID="_x0000_i1037" DrawAspect="Content" ObjectID="_1702217457" r:id="rId31"/>
        </w:objec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График переходной функции – кривая зависимости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от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называют кривой разгона.</w:t>
      </w:r>
    </w:p>
    <w:p w:rsidR="00A01AE1" w:rsidRPr="00A01AE1" w:rsidRDefault="00A01AE1" w:rsidP="00A01AE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Импульсная переходная функция (характеристика) 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) пред</w: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ставляет собой реакцию на входное воздействие типа единичной импульсной функции при нулевых начальных условиях.</w:t>
      </w:r>
    </w:p>
    <w:p w:rsidR="00A01AE1" w:rsidRPr="00A01AE1" w:rsidRDefault="00A01AE1" w:rsidP="00A01AE1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Такое входное воздействие математически отражает дельта-функция, которая обладает следующими свойствами:</w:t>
      </w:r>
    </w:p>
    <w:p w:rsidR="00A01AE1" w:rsidRPr="00A01AE1" w:rsidRDefault="00A01AE1" w:rsidP="00A01AE1">
      <w:pPr>
        <w:shd w:val="clear" w:color="auto" w:fill="FFFFFF"/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r w:rsidRPr="00A01AE1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900" w:dyaOrig="620">
          <v:shape id="_x0000_i1038" type="#_x0000_t75" style="width:95pt;height:31pt" o:ole="">
            <v:imagedata r:id="rId32" o:title=""/>
          </v:shape>
          <o:OLEObject Type="Embed" ProgID="Equation.3" ShapeID="_x0000_i1038" DrawAspect="Content" ObjectID="_1702217458" r:id="rId33"/>
        </w:object>
      </w: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01AE1" w:rsidRPr="00A01AE1" w:rsidRDefault="00A01AE1" w:rsidP="00A01A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A01AE1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260" w:dyaOrig="620">
          <v:shape id="_x0000_i1039" type="#_x0000_t75" style="width:63pt;height:31pt" o:ole="">
            <v:imagedata r:id="rId34" o:title=""/>
          </v:shape>
          <o:OLEObject Type="Embed" ProgID="Equation.3" ShapeID="_x0000_i1039" DrawAspect="Content" ObjectID="_1702217459" r:id="rId35"/>
        </w:objec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47"/>
      </w:tblGrid>
      <w:tr w:rsidR="00A01AE1" w:rsidRPr="00A01AE1" w:rsidTr="00550743">
        <w:tc>
          <w:tcPr>
            <w:tcW w:w="3140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1857375" cy="1282065"/>
                      <wp:effectExtent l="0" t="22225" r="3810" b="635"/>
                      <wp:docPr id="22" name="Полотно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5" name="Line 4"/>
                              <wps:cNvCnPr/>
                              <wps:spPr bwMode="auto">
                                <a:xfrm flipV="1">
                                  <a:off x="173936" y="4998"/>
                                  <a:ext cx="0" cy="4644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5"/>
                              <wps:cNvCnPr/>
                              <wps:spPr bwMode="auto">
                                <a:xfrm>
                                  <a:off x="173936" y="469424"/>
                                  <a:ext cx="1567481" cy="4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"/>
                              <wps:cNvCnPr/>
                              <wps:spPr bwMode="auto">
                                <a:xfrm flipV="1">
                                  <a:off x="406262" y="295316"/>
                                  <a:ext cx="0" cy="1741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7"/>
                              <wps:cNvCnPr/>
                              <wps:spPr bwMode="auto">
                                <a:xfrm flipV="1">
                                  <a:off x="406262" y="237003"/>
                                  <a:ext cx="57979" cy="583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8"/>
                              <wps:cNvCnPr/>
                              <wps:spPr bwMode="auto">
                                <a:xfrm flipH="1" flipV="1">
                                  <a:off x="348284" y="179106"/>
                                  <a:ext cx="115957" cy="578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9"/>
                              <wps:cNvCnPr/>
                              <wps:spPr bwMode="auto">
                                <a:xfrm flipV="1">
                                  <a:off x="348284" y="121209"/>
                                  <a:ext cx="57979" cy="578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0"/>
                              <wps:cNvCnPr/>
                              <wps:spPr bwMode="auto">
                                <a:xfrm flipV="1">
                                  <a:off x="406262" y="4998"/>
                                  <a:ext cx="0" cy="1162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1"/>
                              <wps:cNvCnPr/>
                              <wps:spPr bwMode="auto">
                                <a:xfrm flipV="1">
                                  <a:off x="173936" y="585635"/>
                                  <a:ext cx="0" cy="46400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12"/>
                              <wps:cNvCnPr/>
                              <wps:spPr bwMode="auto">
                                <a:xfrm>
                                  <a:off x="173936" y="1049644"/>
                                  <a:ext cx="1567481" cy="4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3"/>
                              <wps:cNvCnPr/>
                              <wps:spPr bwMode="auto">
                                <a:xfrm>
                                  <a:off x="406262" y="469424"/>
                                  <a:ext cx="0" cy="5802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6262" y="808059"/>
                                  <a:ext cx="1160808" cy="357795"/>
                                </a:xfrm>
                                <a:custGeom>
                                  <a:avLst/>
                                  <a:gdLst>
                                    <a:gd name="T0" fmla="*/ 0 w 3600"/>
                                    <a:gd name="T1" fmla="*/ 750 h 1110"/>
                                    <a:gd name="T2" fmla="*/ 180 w 3600"/>
                                    <a:gd name="T3" fmla="*/ 210 h 1110"/>
                                    <a:gd name="T4" fmla="*/ 360 w 3600"/>
                                    <a:gd name="T5" fmla="*/ 30 h 1110"/>
                                    <a:gd name="T6" fmla="*/ 540 w 3600"/>
                                    <a:gd name="T7" fmla="*/ 30 h 1110"/>
                                    <a:gd name="T8" fmla="*/ 720 w 3600"/>
                                    <a:gd name="T9" fmla="*/ 210 h 1110"/>
                                    <a:gd name="T10" fmla="*/ 1080 w 3600"/>
                                    <a:gd name="T11" fmla="*/ 930 h 1110"/>
                                    <a:gd name="T12" fmla="*/ 1440 w 3600"/>
                                    <a:gd name="T13" fmla="*/ 1110 h 1110"/>
                                    <a:gd name="T14" fmla="*/ 1800 w 3600"/>
                                    <a:gd name="T15" fmla="*/ 930 h 1110"/>
                                    <a:gd name="T16" fmla="*/ 2160 w 3600"/>
                                    <a:gd name="T17" fmla="*/ 570 h 1110"/>
                                    <a:gd name="T18" fmla="*/ 2520 w 3600"/>
                                    <a:gd name="T19" fmla="*/ 570 h 1110"/>
                                    <a:gd name="T20" fmla="*/ 2880 w 3600"/>
                                    <a:gd name="T21" fmla="*/ 750 h 1110"/>
                                    <a:gd name="T22" fmla="*/ 3240 w 3600"/>
                                    <a:gd name="T23" fmla="*/ 750 h 1110"/>
                                    <a:gd name="T24" fmla="*/ 3420 w 3600"/>
                                    <a:gd name="T25" fmla="*/ 750 h 1110"/>
                                    <a:gd name="T26" fmla="*/ 3600 w 3600"/>
                                    <a:gd name="T27" fmla="*/ 750 h 11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3600" h="1110">
                                      <a:moveTo>
                                        <a:pt x="0" y="750"/>
                                      </a:moveTo>
                                      <a:cubicBezTo>
                                        <a:pt x="60" y="540"/>
                                        <a:pt x="120" y="330"/>
                                        <a:pt x="180" y="210"/>
                                      </a:cubicBezTo>
                                      <a:cubicBezTo>
                                        <a:pt x="240" y="90"/>
                                        <a:pt x="300" y="60"/>
                                        <a:pt x="360" y="30"/>
                                      </a:cubicBezTo>
                                      <a:cubicBezTo>
                                        <a:pt x="420" y="0"/>
                                        <a:pt x="480" y="0"/>
                                        <a:pt x="540" y="30"/>
                                      </a:cubicBezTo>
                                      <a:cubicBezTo>
                                        <a:pt x="600" y="60"/>
                                        <a:pt x="630" y="60"/>
                                        <a:pt x="720" y="210"/>
                                      </a:cubicBezTo>
                                      <a:cubicBezTo>
                                        <a:pt x="810" y="360"/>
                                        <a:pt x="960" y="780"/>
                                        <a:pt x="1080" y="930"/>
                                      </a:cubicBezTo>
                                      <a:cubicBezTo>
                                        <a:pt x="1200" y="1080"/>
                                        <a:pt x="1320" y="1110"/>
                                        <a:pt x="1440" y="1110"/>
                                      </a:cubicBezTo>
                                      <a:cubicBezTo>
                                        <a:pt x="1560" y="1110"/>
                                        <a:pt x="1680" y="1020"/>
                                        <a:pt x="1800" y="930"/>
                                      </a:cubicBezTo>
                                      <a:cubicBezTo>
                                        <a:pt x="1920" y="840"/>
                                        <a:pt x="2040" y="630"/>
                                        <a:pt x="2160" y="570"/>
                                      </a:cubicBezTo>
                                      <a:cubicBezTo>
                                        <a:pt x="2280" y="510"/>
                                        <a:pt x="2400" y="540"/>
                                        <a:pt x="2520" y="570"/>
                                      </a:cubicBezTo>
                                      <a:cubicBezTo>
                                        <a:pt x="2640" y="600"/>
                                        <a:pt x="2760" y="720"/>
                                        <a:pt x="2880" y="750"/>
                                      </a:cubicBezTo>
                                      <a:cubicBezTo>
                                        <a:pt x="3000" y="780"/>
                                        <a:pt x="3150" y="750"/>
                                        <a:pt x="3240" y="750"/>
                                      </a:cubicBezTo>
                                      <a:cubicBezTo>
                                        <a:pt x="3330" y="750"/>
                                        <a:pt x="3360" y="750"/>
                                        <a:pt x="3420" y="750"/>
                                      </a:cubicBezTo>
                                      <a:cubicBezTo>
                                        <a:pt x="3480" y="750"/>
                                        <a:pt x="3570" y="750"/>
                                        <a:pt x="3600" y="75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2895"/>
                                  <a:ext cx="173936" cy="1741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1AE1" w:rsidRPr="00444EC7" w:rsidRDefault="00A01AE1" w:rsidP="00A01AE1">
                                    <w:pPr>
                                      <w:rPr>
                                        <w:sz w:val="12"/>
                                        <w:lang w:val="en-US"/>
                                      </w:rPr>
                                    </w:pPr>
                                    <w:proofErr w:type="gramStart"/>
                                    <w:r w:rsidRPr="00444EC7">
                                      <w:rPr>
                                        <w:sz w:val="12"/>
                                        <w:lang w:val="en-US"/>
                                      </w:rPr>
                                      <w:t>x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46086" tIns="23043" rIns="46086" bIns="23043" anchor="t" anchorCtr="0" upright="1">
                                <a:noAutofit/>
                              </wps:bodyPr>
                            </wps:wsp>
                            <wps:wsp>
                              <wps:cNvPr id="17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43532"/>
                                  <a:ext cx="173936" cy="1736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1AE1" w:rsidRPr="00444EC7" w:rsidRDefault="00A01AE1" w:rsidP="00A01AE1">
                                    <w:pPr>
                                      <w:rPr>
                                        <w:sz w:val="12"/>
                                        <w:lang w:val="en-US"/>
                                      </w:rPr>
                                    </w:pPr>
                                    <w:proofErr w:type="gramStart"/>
                                    <w:r w:rsidRPr="00444EC7">
                                      <w:rPr>
                                        <w:sz w:val="12"/>
                                        <w:lang w:val="en-US"/>
                                      </w:rPr>
                                      <w:t>y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46086" tIns="23043" rIns="46086" bIns="23043" anchor="t" anchorCtr="0" upright="1">
                                <a:noAutofit/>
                              </wps:bodyPr>
                            </wps:wsp>
                            <wps:wsp>
                              <wps:cNvPr id="18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4241" y="295316"/>
                                  <a:ext cx="174347" cy="1741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1AE1" w:rsidRPr="00444EC7" w:rsidRDefault="00A01AE1" w:rsidP="00A01AE1">
                                    <w:pPr>
                                      <w:rPr>
                                        <w:sz w:val="12"/>
                                      </w:rPr>
                                    </w:pPr>
                                    <w:r w:rsidRPr="00444EC7">
                                      <w:rPr>
                                        <w:sz w:val="12"/>
                                      </w:rPr>
                                      <w:t>τ</w:t>
                                    </w:r>
                                  </w:p>
                                </w:txbxContent>
                              </wps:txbx>
                              <wps:bodyPr rot="0" vert="horz" wrap="square" lIns="46086" tIns="23043" rIns="46086" bIns="23043" anchor="t" anchorCtr="0" upright="1">
                                <a:noAutofit/>
                              </wps:bodyPr>
                            </wps:wsp>
                            <wps:wsp>
                              <wps:cNvPr id="19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41418" y="411527"/>
                                  <a:ext cx="115957" cy="1736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1AE1" w:rsidRPr="00444EC7" w:rsidRDefault="00A01AE1" w:rsidP="00A01AE1">
                                    <w:pPr>
                                      <w:rPr>
                                        <w:sz w:val="12"/>
                                        <w:lang w:val="en-US"/>
                                      </w:rPr>
                                    </w:pPr>
                                    <w:proofErr w:type="gramStart"/>
                                    <w:r w:rsidRPr="00444EC7">
                                      <w:rPr>
                                        <w:sz w:val="12"/>
                                        <w:lang w:val="en-US"/>
                                      </w:rPr>
                                      <w:t>t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46086" tIns="23043" rIns="46086" bIns="23043" anchor="t" anchorCtr="0" upright="1">
                                <a:noAutofit/>
                              </wps:bodyPr>
                            </wps:wsp>
                            <wps:wsp>
                              <wps:cNvPr id="20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41418" y="991747"/>
                                  <a:ext cx="115957" cy="1741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1AE1" w:rsidRPr="00444EC7" w:rsidRDefault="00A01AE1" w:rsidP="00A01AE1">
                                    <w:pPr>
                                      <w:rPr>
                                        <w:sz w:val="12"/>
                                        <w:lang w:val="en-US"/>
                                      </w:rPr>
                                    </w:pPr>
                                    <w:proofErr w:type="gramStart"/>
                                    <w:r w:rsidRPr="00444EC7">
                                      <w:rPr>
                                        <w:sz w:val="12"/>
                                        <w:lang w:val="en-US"/>
                                      </w:rPr>
                                      <w:t>t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46086" tIns="23043" rIns="46086" bIns="23043" anchor="t" anchorCtr="0" upright="1">
                                <a:noAutofit/>
                              </wps:bodyPr>
                            </wps:wsp>
                            <wps:wsp>
                              <wps:cNvPr id="21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4241" y="1107957"/>
                                  <a:ext cx="174347" cy="1741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1AE1" w:rsidRPr="00444EC7" w:rsidRDefault="00A01AE1" w:rsidP="00A01AE1">
                                    <w:pPr>
                                      <w:rPr>
                                        <w:sz w:val="12"/>
                                      </w:rPr>
                                    </w:pPr>
                                    <w:r w:rsidRPr="00444EC7">
                                      <w:rPr>
                                        <w:sz w:val="12"/>
                                      </w:rPr>
                                      <w:t>τ</w:t>
                                    </w:r>
                                  </w:p>
                                </w:txbxContent>
                              </wps:txbx>
                              <wps:bodyPr rot="0" vert="horz" wrap="square" lIns="46086" tIns="23043" rIns="46086" bIns="23043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2" o:spid="_x0000_s1051" editas="canvas" style="width:146.25pt;height:100.95pt;mso-position-horizontal-relative:char;mso-position-vertical-relative:line" coordsize="18573,12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">
                      <v:shape id="_x0000_s1052" type="#_x0000_t75" style="position:absolute;width:18573;height:12820;visibility:visible;mso-wrap-style:square">
                        <v:fill o:detectmouseclick="t"/>
                        <v:path o:connecttype="none"/>
                      </v:shape>
                      <v:line id="Line 4" o:spid="_x0000_s1053" style="position:absolute;flip:y;visibility:visible;mso-wrap-style:square" from="1739,49" to="1739,4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MSv8AAAADaAAAADwAAAGRycy9kb3ducmV2LnhtbERPTWvCQBC9F/wPyxR6CXXTi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9zEr/AAAAA2gAAAA8AAAAAAAAAAAAAAAAA&#10;oQIAAGRycy9kb3ducmV2LnhtbFBLBQYAAAAABAAEAPkAAACOAwAAAAA=&#10;">
                        <v:stroke endarrow="block"/>
                      </v:line>
                      <v:line id="Line 5" o:spid="_x0000_s1054" style="position:absolute;visibility:visible;mso-wrap-style:square" from="1739,4694" to="17414,4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ipTMIAAADaAAAADwAAAGRycy9kb3ducmV2LnhtbESPQWsCMRSE7wX/Q3hCbzWrB62rUcRF&#10;8FALaun5uXluFjcvyyau6b9vhEKPw8x8wyzX0Taip87XjhWMRxkI4tLpmisFX+fd2zsIH5A1No5J&#10;wQ95WK8GL0vMtXvwkfpTqESCsM9RgQmhzaX0pSGLfuRa4uRdXWcxJNlVUnf4SHDbyEmWTaXFmtOC&#10;wZa2hsrb6W4VzExxlDNZfJw/i74ez+Mhfl/mSr0O42YBIlAM/+G/9l4rmMLzSroB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ipTMIAAADaAAAADwAAAAAAAAAAAAAA&#10;AAChAgAAZHJzL2Rvd25yZXYueG1sUEsFBgAAAAAEAAQA+QAAAJADAAAAAA==&#10;">
                        <v:stroke endarrow="block"/>
                      </v:line>
                      <v:line id="Line 6" o:spid="_x0000_s1055" style="position:absolute;flip:y;visibility:visible;mso-wrap-style:square" from="4062,2953" to="4062,4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        <v:line id="Line 7" o:spid="_x0000_s1056" style="position:absolute;flip:y;visibility:visible;mso-wrap-style:square" from="4062,2370" to="4642,2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        <v:line id="Line 8" o:spid="_x0000_s1057" style="position:absolute;flip:x y;visibility:visible;mso-wrap-style:square" from="3482,1791" to="4642,2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/5JcMAAADaAAAADwAAAGRycy9kb3ducmV2LnhtbESPQWvCQBSE74L/YXmCN900BLGpm9BW&#10;hFy1SuvtNfuapM2+DdlV4793C4LHYWa+YVb5YFpxpt41lhU8zSMQxKXVDVcK9h+b2RKE88gaW8uk&#10;4EoO8mw8WmGq7YW3dN75SgQIuxQV1N53qZSurMmgm9uOOHg/tjfog+wrqXu8BLhpZRxFC2mw4bBQ&#10;Y0fvNZV/u5NR0LFL4uP359uxrWJfJIe1XH79KjWdDK8vIDwN/hG+twut4Bn+r4QbI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3/+SXDAAAA2gAAAA8AAAAAAAAAAAAA&#10;AAAAoQIAAGRycy9kb3ducmV2LnhtbFBLBQYAAAAABAAEAPkAAACRAwAAAAA=&#10;" strokeweight="1.5pt"/>
                      <v:line id="Line 9" o:spid="_x0000_s1058" style="position:absolute;flip:y;visibility:visible;mso-wrap-style:square" from="3482,1212" to="4062,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UedMMAAADbAAAADwAAAGRycy9kb3ducmV2LnhtbESPQWsCMRCF70L/Q5iCt5qtB5GtUaQg&#10;KPVQrdDrsJndLG4mS5K66793DgVvM7w3732z2oy+UzeKqQ1s4H1WgCKugm25MXD52b0tQaWMbLEL&#10;TAbulGCzfpmssLRh4BPdzrlREsKpRAMu577UOlWOPKZZ6IlFq0P0mGWNjbYRBwn3nZ4XxUJ7bFka&#10;HPb06ai6nv+8AX34Gr7jbn6pm3rfh9+DOy6G0Zjp67j9AJVpzE/z//XeCr7Qyy8ygF4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lHnTDAAAA2wAAAA8AAAAAAAAAAAAA&#10;AAAAoQIAAGRycy9kb3ducmV2LnhtbFBLBQYAAAAABAAEAPkAAACRAwAAAAA=&#10;" strokeweight="1.5pt"/>
                      <v:line id="Line 10" o:spid="_x0000_s1059" style="position:absolute;flip:y;visibility:visible;mso-wrap-style:square" from="4062,49" to="4062,1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15pcEAAADbAAAADwAAAGRycy9kb3ducmV2LnhtbERP32vCMBB+F/wfwgl7WxOFjtkZZYob&#10;vk5FfLw1t7aaXEqT2e6/XwYD3+7j+3mL1eCsuFEXGs8appkCQVx603Cl4Xh4e3wGESKyQeuZNPxQ&#10;gNVyPFpgYXzPH3Tbx0qkEA4FaqhjbAspQ1mTw5D5ljhxX75zGBPsKmk67FO4s3Km1JN02HBqqLGl&#10;TU3ldf/tNLyr3bq/zHO1ueSfp3w92Ov2bLV+mAyvLyAiDfEu/nfvTJo/hb9f0gFy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fXmlwQAAANsAAAAPAAAAAAAAAAAAAAAA&#10;AKECAABkcnMvZG93bnJldi54bWxQSwUGAAAAAAQABAD5AAAAjwMAAAAA&#10;" strokeweight="1.5pt">
                        <v:stroke endarrow="block"/>
                      </v:line>
                      <v:line id="Line 11" o:spid="_x0000_s1060" style="position:absolute;flip:y;visibility:visible;mso-wrap-style:square" from="1739,5856" to="1739,10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GznsQAAADbAAAADwAAAGRycy9kb3ducmV2LnhtbESPT2vCQBDF7wW/wzJCL6FuVCg2dRVt&#10;FYTiwT8Hj0N2mgSzsyE71fjtXUHobYb3fm/eTOedq9WF2lB5NjAcpKCIc28rLgwcD+u3CaggyBZr&#10;z2TgRgHms97LFDPrr7yjy14KFUM4ZGigFGkyrUNeksMw8A1x1H5961Di2hbatniN4a7WozR91w4r&#10;jhdKbOirpPy8/3OxxnrL3+NxsnQ6ST5odZKfVIsxr/1u8QlKqJN/85Pe2MiN4PFLHEDP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gbOexAAAANsAAAAPAAAAAAAAAAAA&#10;AAAAAKECAABkcnMvZG93bnJldi54bWxQSwUGAAAAAAQABAD5AAAAkgMAAAAA&#10;">
                        <v:stroke endarrow="block"/>
                      </v:line>
                      <v:line id="Line 12" o:spid="_x0000_s1061" style="position:absolute;visibility:visible;mso-wrap-style:square" from="1739,10496" to="17414,10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      <v:stroke endarrow="block"/>
                      </v:line>
                      <v:line id="Line 13" o:spid="_x0000_s1062" style="position:absolute;visibility:visible;mso-wrap-style:square" from="4062,4694" to="4062,10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SC2sMAAADb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kgtrDAAAA2wAAAA8AAAAAAAAAAAAA&#10;AAAAoQIAAGRycy9kb3ducmV2LnhtbFBLBQYAAAAABAAEAPkAAACRAwAAAAA=&#10;">
                        <v:stroke dashstyle="dash"/>
                      </v:line>
                      <v:shape id="Freeform 14" o:spid="_x0000_s1063" style="position:absolute;left:4062;top:8080;width:11608;height:3578;visibility:visible;mso-wrap-style:square;v-text-anchor:top" coordsize="3600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r9sMEA&#10;AADbAAAADwAAAGRycy9kb3ducmV2LnhtbERPS2vCQBC+F/wPywi91Y1CraSuIoKYQyGt2vuYHZNg&#10;djbsrnn8+26h0Nt8fM9ZbwfTiI6cry0rmM8SEMSF1TWXCi7nw8sKhA/IGhvLpGAkD9vN5GmNqbY9&#10;f1F3CqWIIexTVFCF0KZS+qIig35mW+LI3awzGCJ0pdQO+xhuGrlIkqU0WHNsqLClfUXF/fQwCj7x&#10;O8uWj6Mu3TEf3/Lh+rGXV6Wep8PuHUSgIfyL/9yZjvNf4feXeID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a/bDBAAAA2wAAAA8AAAAAAAAAAAAAAAAAmAIAAGRycy9kb3du&#10;cmV2LnhtbFBLBQYAAAAABAAEAPUAAACGAwAAAAA=&#10;" path="m,750c60,540,120,330,180,210,240,90,300,60,360,30,420,,480,,540,30v60,30,90,30,180,180c810,360,960,780,1080,930v120,150,240,180,360,180c1560,1110,1680,1020,1800,930v120,-90,240,-300,360,-360c2280,510,2400,540,2520,570v120,30,240,150,360,180c3000,780,3150,750,3240,750v90,,120,,180,c3480,750,3570,750,3600,750e" filled="f" strokeweight="1.5pt">
                        <v:path arrowok="t" o:connecttype="custom" o:connectlocs="0,241753;58040,67691;116081,9670;174121,9670;232162,67691;348242,299774;464323,357795;580404,299774;696485,183733;812566,183733;928646,241753;1044727,241753;1102768,241753;1160808,241753" o:connectangles="0,0,0,0,0,0,0,0,0,0,0,0,0,0"/>
                      </v:shape>
                      <v:shape id="Text Box 15" o:spid="_x0000_s1064" type="#_x0000_t202" style="position:absolute;top:628;width:1739;height:1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erSb8A&#10;AADbAAAADwAAAGRycy9kb3ducmV2LnhtbERPS4vCMBC+C/6HMMJeRNPdg0g1LSIIgg/wdR+asSk2&#10;k9Jka/33RljY23x8z1nmva1FR62vHCv4niYgiAunKy4VXC+byRyED8gaa8ek4EUe8mw4WGKq3ZNP&#10;1J1DKWII+xQVmBCaVEpfGLLop64hjtzdtRZDhG0pdYvPGG5r+ZMkM2mx4thgsKG1oeJx/rUK9rfL&#10;qUp2cyOP/trdXuNDvy2CUl+jfrUAEagP/+I/91bH+TP4/BIPk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d6tJvwAAANsAAAAPAAAAAAAAAAAAAAAAAJgCAABkcnMvZG93bnJl&#10;di54bWxQSwUGAAAAAAQABAD1AAAAhAMAAAAA&#10;" stroked="f">
                        <v:textbox inset="1.2802mm,.64008mm,1.2802mm,.64008mm">
                          <w:txbxContent>
                            <w:p w:rsidR="00A01AE1" w:rsidRPr="00444EC7" w:rsidRDefault="00A01AE1" w:rsidP="00A01AE1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  <w:proofErr w:type="gramStart"/>
                              <w:r w:rsidRPr="00444EC7">
                                <w:rPr>
                                  <w:sz w:val="12"/>
                                  <w:lang w:val="en-US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16" o:spid="_x0000_s1065" type="#_x0000_t202" style="position:absolute;top:6435;width:1739;height:1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sO0sAA&#10;AADbAAAADwAAAGRycy9kb3ducmV2LnhtbERPS4vCMBC+C/sfwizsRWy6HlSqURZBEFwFH70PzdiU&#10;bSalydb6740geJuP7zmLVW9r0VHrK8cKvpMUBHHhdMWlgst5M5qB8AFZY+2YFNzJw2r5MVhgpt2N&#10;j9SdQiliCPsMFZgQmkxKXxiy6BPXEEfu6lqLIcK2lLrFWwy3tRyn6URarDg2GGxobaj4O/1bBb/5&#10;+Vilu5mRB3/p8vtw32+LoNTXZ/8zBxGoD2/xy73Vcf4Unr/E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DsO0sAAAADbAAAADwAAAAAAAAAAAAAAAACYAgAAZHJzL2Rvd25y&#10;ZXYueG1sUEsFBgAAAAAEAAQA9QAAAIUDAAAAAA==&#10;" stroked="f">
                        <v:textbox inset="1.2802mm,.64008mm,1.2802mm,.64008mm">
                          <w:txbxContent>
                            <w:p w:rsidR="00A01AE1" w:rsidRPr="00444EC7" w:rsidRDefault="00A01AE1" w:rsidP="00A01AE1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  <w:proofErr w:type="gramStart"/>
                              <w:r w:rsidRPr="00444EC7">
                                <w:rPr>
                                  <w:sz w:val="12"/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17" o:spid="_x0000_s1066" type="#_x0000_t202" style="position:absolute;left:4642;top:2953;width:1743;height:1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aoMMA&#10;AADbAAAADwAAAGRycy9kb3ducmV2LnhtbESPT4vCMBDF7wt+hzDCXhZNdw8i1SgiCIK64L/70IxN&#10;sZmUJlvrt3cOC95meG/e+8182ftaddTGKrCB73EGirgItuLSwOW8GU1BxYRssQ5MBp4UYbkYfMwx&#10;t+HBR+pOqVQSwjFHAy6lJtc6Fo48xnFoiEW7hdZjkrUttW3xIeG+1j9ZNtEeK5YGhw2tHRX30583&#10;sL+ej1W2mzr9Gy/d9fl16LdFMuZz2K9moBL16W3+v95awRdY+UUG0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SaoMMAAADbAAAADwAAAAAAAAAAAAAAAACYAgAAZHJzL2Rv&#10;d25yZXYueG1sUEsFBgAAAAAEAAQA9QAAAIgDAAAAAA==&#10;" stroked="f">
                        <v:textbox inset="1.2802mm,.64008mm,1.2802mm,.64008mm">
                          <w:txbxContent>
                            <w:p w:rsidR="00A01AE1" w:rsidRPr="00444EC7" w:rsidRDefault="00A01AE1" w:rsidP="00A01AE1">
                              <w:pPr>
                                <w:rPr>
                                  <w:sz w:val="12"/>
                                </w:rPr>
                              </w:pPr>
                              <w:r w:rsidRPr="00444EC7">
                                <w:rPr>
                                  <w:sz w:val="12"/>
                                </w:rPr>
                                <w:t>τ</w:t>
                              </w:r>
                            </w:p>
                          </w:txbxContent>
                        </v:textbox>
                      </v:shape>
                      <v:shape id="Text Box 18" o:spid="_x0000_s1067" type="#_x0000_t202" style="position:absolute;left:17414;top:4115;width:1159;height:1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/O8IA&#10;AADbAAAADwAAAGRycy9kb3ducmV2LnhtbERPTWvDMAy9D/YfjAa9jMVpD6XN4pYxKBS6DpK0dxFr&#10;cVgsh9hNk38/Dwa76fE+le8n24mRBt86VrBMUhDEtdMtNwou1eFlA8IHZI2dY1Iwk4f97vEhx0y7&#10;Oxc0lqERMYR9hgpMCH0mpa8NWfSJ64kj9+UGiyHCoZF6wHsMt51cpelaWmw5Nhjs6d1Q/V3erIKP&#10;a1W06Wlj5Ke/jNf5+Twd66DU4ml6ewURaAr/4j/3Ucf5W/j9JR4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6D87wgAAANsAAAAPAAAAAAAAAAAAAAAAAJgCAABkcnMvZG93&#10;bnJldi54bWxQSwUGAAAAAAQABAD1AAAAhwMAAAAA&#10;" stroked="f">
                        <v:textbox inset="1.2802mm,.64008mm,1.2802mm,.64008mm">
                          <w:txbxContent>
                            <w:p w:rsidR="00A01AE1" w:rsidRPr="00444EC7" w:rsidRDefault="00A01AE1" w:rsidP="00A01AE1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  <w:proofErr w:type="gramStart"/>
                              <w:r w:rsidRPr="00444EC7">
                                <w:rPr>
                                  <w:sz w:val="12"/>
                                  <w:lang w:val="en-US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19" o:spid="_x0000_s1068" type="#_x0000_t202" style="position:absolute;left:17414;top:9917;width:1159;height:1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5cG7wA&#10;AADbAAAADwAAAGRycy9kb3ducmV2LnhtbERPyQrCMBC9C/5DGMGLaKoHkWoUEQTBBdzuQzM2xWZS&#10;mljr35uD4PHx9sWqtaVoqPaFYwXjUQKCOHO64FzB7bodzkD4gKyxdEwKPuRhtex2Fphq9+YzNZeQ&#10;ixjCPkUFJoQqldJnhiz6kauII/dwtcUQYZ1LXeM7httSTpJkKi0WHBsMVrQxlD0vL6vgcL+ei2Q/&#10;M/Lkb839Mzi2uywo1e+16zmIQG34i3/unVYwievjl/gD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lvlwbvAAAANsAAAAPAAAAAAAAAAAAAAAAAJgCAABkcnMvZG93bnJldi54&#10;bWxQSwUGAAAAAAQABAD1AAAAgQMAAAAA&#10;" stroked="f">
                        <v:textbox inset="1.2802mm,.64008mm,1.2802mm,.64008mm">
                          <w:txbxContent>
                            <w:p w:rsidR="00A01AE1" w:rsidRPr="00444EC7" w:rsidRDefault="00A01AE1" w:rsidP="00A01AE1">
                              <w:pPr>
                                <w:rPr>
                                  <w:sz w:val="12"/>
                                  <w:lang w:val="en-US"/>
                                </w:rPr>
                              </w:pPr>
                              <w:proofErr w:type="gramStart"/>
                              <w:r w:rsidRPr="00444EC7">
                                <w:rPr>
                                  <w:sz w:val="12"/>
                                  <w:lang w:val="en-US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20" o:spid="_x0000_s1069" type="#_x0000_t202" style="position:absolute;left:4642;top:11079;width:1743;height:1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5gMMA&#10;AADbAAAADwAAAGRycy9kb3ducmV2LnhtbESPT4vCMBTE7wt+h/CEvSya6kGkmhYRFgT/gFbvj+bZ&#10;FJuX0mRr/fYbYWGPw8z8hlnng21ET52vHSuYTRMQxKXTNVcKrsX3ZAnCB2SNjWNS8CIPeTb6WGOq&#10;3ZPP1F9CJSKEfYoKTAhtKqUvDVn0U9cSR+/uOoshyq6SusNnhNtGzpNkIS3WHBcMtrQ1VD4uP1bB&#10;4Vac62S/NPLkr/3t9XUcdmVQ6nM8bFYgAg3hP/zX3mkF8xm8v8Qf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L5gMMAAADbAAAADwAAAAAAAAAAAAAAAACYAgAAZHJzL2Rv&#10;d25yZXYueG1sUEsFBgAAAAAEAAQA9QAAAIgDAAAAAA==&#10;" stroked="f">
                        <v:textbox inset="1.2802mm,.64008mm,1.2802mm,.64008mm">
                          <w:txbxContent>
                            <w:p w:rsidR="00A01AE1" w:rsidRPr="00444EC7" w:rsidRDefault="00A01AE1" w:rsidP="00A01AE1">
                              <w:pPr>
                                <w:rPr>
                                  <w:sz w:val="12"/>
                                </w:rPr>
                              </w:pPr>
                              <w:r w:rsidRPr="00444EC7">
                                <w:rPr>
                                  <w:sz w:val="12"/>
                                </w:rPr>
                                <w:t>τ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1AE1" w:rsidRPr="00A01AE1" w:rsidTr="00550743">
        <w:tc>
          <w:tcPr>
            <w:tcW w:w="3140" w:type="dxa"/>
            <w:shd w:val="clear" w:color="auto" w:fill="auto"/>
          </w:tcPr>
          <w:p w:rsidR="00A01AE1" w:rsidRPr="00A01AE1" w:rsidRDefault="00A01AE1" w:rsidP="00A01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Рис. 3.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Пример импульсной переходной характеристики системы.</w:t>
            </w:r>
          </w:p>
        </w:tc>
      </w:tr>
    </w:tbl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  <w:t>Последовательность выполнения работы</w:t>
      </w: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выполнения лабораторной работы используется пакет прикладных программ (ППП)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Control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System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Toolbox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ППП </w:t>
      </w:r>
      <w:proofErr w:type="gram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предназначен</w:t>
      </w:r>
      <w:proofErr w:type="gram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работы с LTI-моделями (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Linear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Time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Invariant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Models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систем управления.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Control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System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Toolbox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имеется тип данных, определяющих динамическую систему в виде комплексной передаточной функции. Синтаксис команды, создающий LTI-систему c одним входом и одним выходом в виде передаточной функции: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gram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TF(</w:t>
      </w:r>
      <w:proofErr w:type="gram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[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b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 w:eastAsia="ru-RU"/>
        </w:rPr>
        <w:t>m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…, b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 w:eastAsia="ru-RU"/>
        </w:rPr>
        <w:t>1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b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 w:eastAsia="ru-RU"/>
        </w:rPr>
        <w:t>0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], [a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 w:eastAsia="ru-RU"/>
        </w:rPr>
        <w:t>n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…, a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 w:eastAsia="ru-RU"/>
        </w:rPr>
        <w:t>1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a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 w:eastAsia="ru-RU"/>
        </w:rPr>
        <w:t>0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])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b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vertAlign w:val="subscript"/>
          <w:lang w:eastAsia="ru-RU"/>
        </w:rPr>
        <w:t>m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…, 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b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vertAlign w:val="subscript"/>
          <w:lang w:eastAsia="ru-RU"/>
        </w:rPr>
        <w:t>1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значения коэффициентов полинома, стоящего в числителе передаточной функции.</w:t>
      </w:r>
    </w:p>
    <w:p w:rsidR="00A01AE1" w:rsidRPr="00A01AE1" w:rsidRDefault="00A01AE1" w:rsidP="00A01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a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vertAlign w:val="subscript"/>
          <w:lang w:eastAsia="ru-RU"/>
        </w:rPr>
        <w:t>n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…, 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a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vertAlign w:val="subscript"/>
          <w:lang w:eastAsia="ru-RU"/>
        </w:rPr>
        <w:t>1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– значения коэффициентов полинома </w:t>
      </w:r>
      <w:r w:rsidRPr="00A01AE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>A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стоящего в знаменателе. Для выполнения работы могут применяться команды, приведенные в таблице 1.</w:t>
      </w:r>
    </w:p>
    <w:p w:rsidR="00A01AE1" w:rsidRPr="00A01AE1" w:rsidRDefault="00A01AE1" w:rsidP="00A01AE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 xml:space="preserve">Таблица 1. 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>Некоторые</w:t>
      </w:r>
      <w:r w:rsidRPr="00A01AE1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val="en-US" w:eastAsia="ru-RU"/>
        </w:rPr>
        <w:t xml:space="preserve"> </w:t>
      </w:r>
      <w:r w:rsidRPr="00A01AE1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eastAsia="ru-RU"/>
        </w:rPr>
        <w:t>команды</w:t>
      </w:r>
      <w:r w:rsidRPr="00A01AE1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val="en-US" w:eastAsia="ru-RU"/>
        </w:rPr>
        <w:t xml:space="preserve"> Control System Toolbox</w:t>
      </w:r>
    </w:p>
    <w:tbl>
      <w:tblPr>
        <w:tblW w:w="6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39"/>
      </w:tblGrid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Команда</w:t>
            </w:r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Описание</w:t>
            </w:r>
          </w:p>
        </w:tc>
      </w:tr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pole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Вычисление полюсов передаточной функции</w:t>
            </w:r>
          </w:p>
        </w:tc>
      </w:tr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zero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Вычисление нулей передаточной функции</w:t>
            </w:r>
          </w:p>
        </w:tc>
      </w:tr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step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Построение графика переходного процесса</w:t>
            </w:r>
          </w:p>
        </w:tc>
      </w:tr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impulse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Построение графика импульсной переходной функции</w:t>
            </w:r>
          </w:p>
        </w:tc>
      </w:tr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bode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Построение логарифмических частотных характеристик (диаграммы </w:t>
            </w:r>
            <w:proofErr w:type="gramStart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Боде</w:t>
            </w:r>
            <w:proofErr w:type="gramEnd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</w:t>
            </w:r>
          </w:p>
        </w:tc>
      </w:tr>
      <w:tr w:rsidR="00A01AE1" w:rsidRPr="00A01AE1" w:rsidTr="00550743">
        <w:tc>
          <w:tcPr>
            <w:tcW w:w="1101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nyquist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Построение частотного годографа Найквиста</w:t>
            </w:r>
          </w:p>
        </w:tc>
      </w:tr>
    </w:tbl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Другим вариантом получения графиков динамических характеристик САУ является использование графического интерфейса ППП CST – LTI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viewer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вызов которого осуществляется командой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ltiview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которой, в качестве параметра, можно указать имя переменной, содержащей LTI-объект.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Таким образом, выполнение лабораторной работы состоит из следующих шагов: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теоретические сведения.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Запустить систему MATLAB.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Создать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tf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-объект, в соответствии с заданным вариантом.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Составить дифференциальное уравнение, определяющее функционирование САУ.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Определить полюса передаточной функции с использованием команды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pole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Определить нули передаточной функции с использованием команды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zero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Используя LTI-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viewer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или соответствующие команды (табл.1) получить динамические характеристики – переходную функцию </w:t>
      </w:r>
      <w:r w:rsidRPr="00A01AE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h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t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), импульсно-переходную функцию </w:t>
      </w:r>
      <w:r w:rsidRPr="00A01AE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w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t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и частотные характеристики – диаграмму </w:t>
      </w:r>
      <w:proofErr w:type="gram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Боде</w:t>
      </w:r>
      <w:proofErr w:type="gram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частотный годограф Найквиста.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Получить представление исходной функции в виде произведения типовых звеньев.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Ответить на контрольные вопросы.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Оформить отчет.</w:t>
      </w:r>
    </w:p>
    <w:p w:rsidR="00A01AE1" w:rsidRPr="00A01AE1" w:rsidRDefault="00A01AE1" w:rsidP="00A01AE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Сдать отчет преподавателю и защитить работу.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Методический пример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Задана передаточная функция САУ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position w:val="-24"/>
          <w:sz w:val="20"/>
          <w:szCs w:val="20"/>
          <w:lang w:eastAsia="ru-RU"/>
        </w:rPr>
        <w:object w:dxaOrig="1960" w:dyaOrig="560">
          <v:shape id="_x0000_i1040" type="#_x0000_t75" style="width:98pt;height:28pt" o:ole="">
            <v:imagedata r:id="rId36" o:title=""/>
          </v:shape>
          <o:OLEObject Type="Embed" ProgID="Equation.3" ShapeID="_x0000_i1040" DrawAspect="Content" ObjectID="_1702217460" r:id="rId37"/>
        </w:objec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Найдем ее динамические и частотные характеристики. Будем работать в командном режиме среды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MATLAB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Создадим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LTI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-объект с именем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для этого выполним: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&gt;&gt; w = </w:t>
      </w:r>
      <w:proofErr w:type="spellStart"/>
      <w:proofErr w:type="gram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</w:t>
      </w:r>
      <w:proofErr w:type="gram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[1,2],[3,4,5,3])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Transfer function: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s + 2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-----------------------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 s^3 + 4 s^2 + 5 s + 3</w:t>
      </w:r>
    </w:p>
    <w:p w:rsidR="00A01AE1" w:rsidRPr="00A01AE1" w:rsidRDefault="00A01AE1" w:rsidP="00A01AE1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Найдем полюса и нули передаточной функции с использованием команд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pole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zero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&gt;&gt; </w:t>
      </w:r>
      <w:proofErr w:type="gram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pole(</w:t>
      </w:r>
      <w:proofErr w:type="gram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w)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spellStart"/>
      <w:proofErr w:type="gram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ans</w:t>
      </w:r>
      <w:proofErr w:type="spellEnd"/>
      <w:proofErr w:type="gram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=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-0.2639 + 1.0825i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-0.2639 - 1.0825i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-0.8055 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zero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(w)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ans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=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-2</w:t>
      </w:r>
    </w:p>
    <w:p w:rsidR="00A01AE1" w:rsidRPr="00A01AE1" w:rsidRDefault="00A01AE1" w:rsidP="00A01AE1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Построим график переходной функции командой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step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): </w:t>
      </w:r>
    </w:p>
    <w:p w:rsidR="00A01AE1" w:rsidRPr="00A01AE1" w:rsidRDefault="00A01AE1" w:rsidP="00A01AE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908300" cy="2159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E1" w:rsidRPr="00A01AE1" w:rsidRDefault="00A01AE1" w:rsidP="00A01AE1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Построим импульсную переходную функцию командой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impulse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(w): 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2895600" cy="2159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E1" w:rsidRPr="00A01AE1" w:rsidRDefault="00A01AE1" w:rsidP="00A01AE1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Графики ЛАЧХ и ЛФЧХ, а также АФХ получим, используя команды 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bode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):</w:t>
      </w:r>
    </w:p>
    <w:p w:rsidR="00A01AE1" w:rsidRPr="00A01AE1" w:rsidRDefault="00A01AE1" w:rsidP="00A01AE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016250" cy="215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E1" w:rsidRPr="00A01AE1" w:rsidRDefault="00A01AE1" w:rsidP="00A01AE1">
      <w:pPr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nyquist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):</w:t>
      </w:r>
    </w:p>
    <w:p w:rsidR="00A01AE1" w:rsidRPr="00A01AE1" w:rsidRDefault="00A01AE1" w:rsidP="00A01AE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784600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Аналогичные результаты можно получить, используя команду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ltiview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(w), с соответствующими настройками в меню “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Plot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Configuration</w:t>
      </w:r>
      <w:proofErr w:type="spellEnd"/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”.</w:t>
      </w:r>
    </w:p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Каждая из построенных характеристик полностью и однозначно определяет исходную систему.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Варианты заданий.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Вид передаточной функции: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1. </w:t>
      </w:r>
      <w:r w:rsidRPr="00A01AE1">
        <w:rPr>
          <w:rFonts w:ascii="Times New Roman" w:eastAsia="Times New Roman" w:hAnsi="Times New Roman" w:cs="Times New Roman"/>
          <w:bCs/>
          <w:color w:val="000000"/>
          <w:position w:val="-30"/>
          <w:sz w:val="20"/>
          <w:szCs w:val="20"/>
          <w:lang w:eastAsia="ru-RU"/>
        </w:rPr>
        <w:object w:dxaOrig="3280" w:dyaOrig="639">
          <v:shape id="_x0000_i1041" type="#_x0000_t75" style="width:164pt;height:32pt" o:ole="">
            <v:imagedata r:id="rId42" o:title=""/>
          </v:shape>
          <o:OLEObject Type="Embed" ProgID="Equation.3" ShapeID="_x0000_i1041" DrawAspect="Content" ObjectID="_1702217461" r:id="rId43"/>
        </w:object>
      </w: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;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2. </w:t>
      </w:r>
      <w:r w:rsidRPr="00A01AE1">
        <w:rPr>
          <w:rFonts w:ascii="Times New Roman" w:eastAsia="Times New Roman" w:hAnsi="Times New Roman" w:cs="Times New Roman"/>
          <w:bCs/>
          <w:color w:val="000000"/>
          <w:position w:val="-30"/>
          <w:sz w:val="20"/>
          <w:szCs w:val="20"/>
          <w:lang w:eastAsia="ru-RU"/>
        </w:rPr>
        <w:object w:dxaOrig="2659" w:dyaOrig="700">
          <v:shape id="_x0000_i1042" type="#_x0000_t75" style="width:133pt;height:35pt" o:ole="">
            <v:imagedata r:id="rId44" o:title=""/>
          </v:shape>
          <o:OLEObject Type="Embed" ProgID="Equation.3" ShapeID="_x0000_i1042" DrawAspect="Content" ObjectID="_1702217462" r:id="rId45"/>
        </w:object>
      </w: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;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 xml:space="preserve">3. </w:t>
      </w:r>
      <w:r w:rsidRPr="00A01AE1">
        <w:rPr>
          <w:rFonts w:ascii="Times New Roman" w:eastAsia="Times New Roman" w:hAnsi="Times New Roman" w:cs="Times New Roman"/>
          <w:bCs/>
          <w:color w:val="000000"/>
          <w:position w:val="-30"/>
          <w:sz w:val="20"/>
          <w:szCs w:val="20"/>
          <w:lang w:eastAsia="ru-RU"/>
        </w:rPr>
        <w:object w:dxaOrig="2659" w:dyaOrig="700">
          <v:shape id="_x0000_i1043" type="#_x0000_t75" style="width:133pt;height:35pt" o:ole="">
            <v:imagedata r:id="rId46" o:title=""/>
          </v:shape>
          <o:OLEObject Type="Embed" ProgID="Equation.3" ShapeID="_x0000_i1043" DrawAspect="Content" ObjectID="_1702217463" r:id="rId47"/>
        </w:object>
      </w: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;</w:t>
      </w:r>
    </w:p>
    <w:p w:rsidR="00A01AE1" w:rsidRPr="00A01AE1" w:rsidRDefault="00A01AE1" w:rsidP="00A01A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4. </w:t>
      </w:r>
      <w:r w:rsidRPr="00A01AE1">
        <w:rPr>
          <w:rFonts w:ascii="Times New Roman" w:eastAsia="Times New Roman" w:hAnsi="Times New Roman" w:cs="Times New Roman"/>
          <w:bCs/>
          <w:color w:val="000000"/>
          <w:position w:val="-30"/>
          <w:sz w:val="20"/>
          <w:szCs w:val="20"/>
          <w:lang w:eastAsia="ru-RU"/>
        </w:rPr>
        <w:object w:dxaOrig="3280" w:dyaOrig="700">
          <v:shape id="_x0000_i1044" type="#_x0000_t75" style="width:164pt;height:35pt" o:ole="">
            <v:imagedata r:id="rId48" o:title=""/>
          </v:shape>
          <o:OLEObject Type="Embed" ProgID="Equation.3" ShapeID="_x0000_i1044" DrawAspect="Content" ObjectID="_1702217464" r:id="rId49"/>
        </w:object>
      </w:r>
      <w:r w:rsidRPr="00A01AE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;</w:t>
      </w:r>
    </w:p>
    <w:tbl>
      <w:tblPr>
        <w:tblW w:w="6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1"/>
        <w:gridCol w:w="512"/>
        <w:gridCol w:w="627"/>
        <w:gridCol w:w="626"/>
        <w:gridCol w:w="626"/>
        <w:gridCol w:w="626"/>
        <w:gridCol w:w="626"/>
        <w:gridCol w:w="626"/>
        <w:gridCol w:w="620"/>
      </w:tblGrid>
      <w:tr w:rsidR="00A01AE1" w:rsidRPr="00A01AE1" w:rsidTr="00550743">
        <w:tc>
          <w:tcPr>
            <w:tcW w:w="1394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передаточной функции 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29" w:type="pct"/>
            <w:gridSpan w:val="7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Коэффициенты полиномов</w:t>
            </w:r>
          </w:p>
        </w:tc>
      </w:tr>
      <w:tr w:rsidR="00A01AE1" w:rsidRPr="00A01AE1" w:rsidTr="00550743">
        <w:tc>
          <w:tcPr>
            <w:tcW w:w="1394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</w:t>
            </w:r>
            <w:proofErr w:type="gramStart"/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  <w:proofErr w:type="gramEnd"/>
          </w:p>
        </w:tc>
      </w:tr>
      <w:tr w:rsidR="00A01AE1" w:rsidRPr="00A01AE1" w:rsidTr="00550743">
        <w:tc>
          <w:tcPr>
            <w:tcW w:w="1394" w:type="pct"/>
            <w:vMerge w:val="restar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1AE1" w:rsidRPr="00A01AE1" w:rsidTr="00550743">
        <w:tc>
          <w:tcPr>
            <w:tcW w:w="1394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</w:tr>
      <w:tr w:rsidR="00A01AE1" w:rsidRPr="00A01AE1" w:rsidTr="00550743">
        <w:tc>
          <w:tcPr>
            <w:tcW w:w="1394" w:type="pct"/>
            <w:vMerge w:val="restar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</w:tr>
      <w:tr w:rsidR="00A01AE1" w:rsidRPr="00A01AE1" w:rsidTr="00550743">
        <w:tc>
          <w:tcPr>
            <w:tcW w:w="1394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</w:t>
            </w: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4</w:t>
            </w:r>
          </w:p>
        </w:tc>
      </w:tr>
      <w:tr w:rsidR="00A01AE1" w:rsidRPr="00A01AE1" w:rsidTr="00550743">
        <w:tc>
          <w:tcPr>
            <w:tcW w:w="1394" w:type="pct"/>
            <w:vMerge w:val="restar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01AE1" w:rsidRPr="00A01AE1" w:rsidTr="00550743">
        <w:tc>
          <w:tcPr>
            <w:tcW w:w="1394" w:type="pct"/>
            <w:vMerge w:val="restar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01AE1" w:rsidRPr="00A01AE1" w:rsidTr="00550743">
        <w:tc>
          <w:tcPr>
            <w:tcW w:w="0" w:type="auto"/>
            <w:vMerge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9" w:type="pct"/>
            <w:shd w:val="clear" w:color="auto" w:fill="auto"/>
          </w:tcPr>
          <w:p w:rsidR="00A01AE1" w:rsidRPr="00A01AE1" w:rsidRDefault="00A01AE1" w:rsidP="00A0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A01AE1" w:rsidRPr="00A01AE1" w:rsidRDefault="00A01AE1" w:rsidP="00A01A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Контрольные вопросы</w:t>
      </w: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01AE1" w:rsidRPr="00A01AE1" w:rsidRDefault="00A01AE1" w:rsidP="00A01AE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называется нулями и полюсами передаточной функции?</w:t>
      </w:r>
    </w:p>
    <w:p w:rsidR="00A01AE1" w:rsidRPr="00A01AE1" w:rsidRDefault="00A01AE1" w:rsidP="00A01A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называется переходной характеристикой? </w:t>
      </w:r>
    </w:p>
    <w:p w:rsidR="00A01AE1" w:rsidRPr="00A01AE1" w:rsidRDefault="00A01AE1" w:rsidP="00A01A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называется импульсной переходной характеристикой? </w:t>
      </w:r>
    </w:p>
    <w:p w:rsidR="00A01AE1" w:rsidRPr="00A01AE1" w:rsidRDefault="00A01AE1" w:rsidP="00A01A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называется частотными характеристиками? </w:t>
      </w:r>
    </w:p>
    <w:p w:rsidR="00A01AE1" w:rsidRPr="00A01AE1" w:rsidRDefault="00A01AE1" w:rsidP="00A01AE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определяется АЧХ?</w:t>
      </w:r>
    </w:p>
    <w:p w:rsidR="00A01AE1" w:rsidRPr="00A01AE1" w:rsidRDefault="00A01AE1" w:rsidP="00A01AE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определяется ФЧХ?</w:t>
      </w:r>
    </w:p>
    <w:p w:rsidR="00A01AE1" w:rsidRPr="00A01AE1" w:rsidRDefault="00A01AE1" w:rsidP="00A01AE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строится годограф АФХ?</w:t>
      </w:r>
    </w:p>
    <w:p w:rsidR="00A01AE1" w:rsidRPr="00A01AE1" w:rsidRDefault="00A01AE1" w:rsidP="00A01AE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получают кривую разгона?</w:t>
      </w:r>
    </w:p>
    <w:p w:rsidR="00A01AE1" w:rsidRPr="00A01AE1" w:rsidRDefault="00A01AE1" w:rsidP="00A01AE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1A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Какая связь между передаточной функцией и временными характеристиками?</w:t>
      </w:r>
    </w:p>
    <w:p w:rsidR="0065371D" w:rsidRDefault="00A01AE1" w:rsidP="00A01AE1">
      <w:r w:rsidRPr="00A01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bookmarkStart w:id="1" w:name="_GoBack"/>
      <w:bookmarkEnd w:id="1"/>
    </w:p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B02E2"/>
    <w:multiLevelType w:val="hybridMultilevel"/>
    <w:tmpl w:val="AA24A858"/>
    <w:lvl w:ilvl="0" w:tplc="B686D1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3D96202"/>
    <w:multiLevelType w:val="hybridMultilevel"/>
    <w:tmpl w:val="7A104A16"/>
    <w:lvl w:ilvl="0" w:tplc="AF82C4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E183DB0"/>
    <w:multiLevelType w:val="multilevel"/>
    <w:tmpl w:val="A18A9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AE1"/>
    <w:rsid w:val="0065371D"/>
    <w:rsid w:val="00A0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21.wmf"/><Relationship Id="rId47" Type="http://schemas.openxmlformats.org/officeDocument/2006/relationships/oleObject" Target="embeddings/oleObject19.bin"/><Relationship Id="rId50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png"/><Relationship Id="rId46" Type="http://schemas.openxmlformats.org/officeDocument/2006/relationships/image" Target="media/image23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png"/><Relationship Id="rId45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0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4.wmf"/><Relationship Id="rId8" Type="http://schemas.openxmlformats.org/officeDocument/2006/relationships/image" Target="media/image2.w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2021-12-28T11:24:00Z</dcterms:created>
  <dcterms:modified xsi:type="dcterms:W3CDTF">2021-12-28T11:24:00Z</dcterms:modified>
</cp:coreProperties>
</file>